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FFE" w:rsidRDefault="00643FFE" w:rsidP="00643FFE">
      <w:pPr>
        <w:pStyle w:val="TableParagraph"/>
        <w:spacing w:before="0"/>
        <w:ind w:left="301"/>
        <w:rPr>
          <w:rFonts w:ascii="Times New Roman" w:hAnsi="Times New Roman" w:cs="Times New Roman"/>
          <w:b/>
          <w:spacing w:val="-2"/>
          <w:sz w:val="32"/>
          <w:szCs w:val="32"/>
        </w:rPr>
      </w:pP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Il progetto nasce con l’obiettivo di ampliare e sostenere l’offerta formativa della scuola attraverso la realizzazione di percorsi educativi e </w:t>
      </w:r>
      <w:proofErr w:type="spellStart"/>
      <w:r>
        <w:rPr>
          <w:rFonts w:ascii="Arial" w:eastAsiaTheme="minorHAnsi" w:hAnsi="Arial" w:cs="Arial"/>
        </w:rPr>
        <w:t>laboratoriali</w:t>
      </w:r>
      <w:proofErr w:type="spellEnd"/>
      <w:r>
        <w:rPr>
          <w:rFonts w:ascii="Arial" w:eastAsiaTheme="minorHAnsi" w:hAnsi="Arial" w:cs="Arial"/>
        </w:rPr>
        <w:t xml:space="preserve"> in orario extracurriculare, finalizzati a</w:t>
      </w:r>
    </w:p>
    <w:p w:rsidR="004A3288" w:rsidRDefault="004A3288" w:rsidP="004A3288">
      <w:pPr>
        <w:widowControl/>
        <w:adjustRightInd w:val="0"/>
        <w:rPr>
          <w:rFonts w:ascii="Arial" w:eastAsiaTheme="minorHAnsi" w:hAnsi="Arial" w:cs="Arial"/>
        </w:rPr>
      </w:pPr>
      <w:r>
        <w:rPr>
          <w:rFonts w:ascii="Arial" w:eastAsiaTheme="minorHAnsi" w:hAnsi="Arial" w:cs="Arial"/>
        </w:rPr>
        <w:t>promuovere gli apprendimenti, l’inclusione, la socialità e il benessere degli studenti.</w:t>
      </w:r>
    </w:p>
    <w:p w:rsidR="004A3288" w:rsidRDefault="004A3288" w:rsidP="004A3288">
      <w:pPr>
        <w:widowControl/>
        <w:adjustRightInd w:val="0"/>
        <w:rPr>
          <w:rFonts w:ascii="Arial" w:eastAsiaTheme="minorHAnsi" w:hAnsi="Arial" w:cs="Arial"/>
        </w:rPr>
      </w:pPr>
      <w:r>
        <w:rPr>
          <w:rFonts w:ascii="Arial" w:eastAsiaTheme="minorHAnsi" w:hAnsi="Arial" w:cs="Arial"/>
        </w:rPr>
        <w:t>L’iniziativa intende valorizzare la scuola come luogo di incontro, crescita personale e partecipazione attiva, favorendo la costruzione di relazioni positive e il senso di appartenenza alla</w:t>
      </w:r>
    </w:p>
    <w:p w:rsidR="004A3288" w:rsidRDefault="004A3288" w:rsidP="004A3288">
      <w:pPr>
        <w:widowControl/>
        <w:adjustRightInd w:val="0"/>
        <w:rPr>
          <w:rFonts w:ascii="Arial" w:eastAsiaTheme="minorHAnsi" w:hAnsi="Arial" w:cs="Arial"/>
        </w:rPr>
      </w:pPr>
      <w:r>
        <w:rPr>
          <w:rFonts w:ascii="Arial" w:eastAsiaTheme="minorHAnsi" w:hAnsi="Arial" w:cs="Arial"/>
        </w:rPr>
        <w:t>comunità scolastica. Attraverso attività diversificate e coinvolgenti, il progetto mira a contrastare situazioni di isolamento, dispersione scolastica e fragilità educative, offrendo occasioni concrete di</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aggregazione e condivisione. </w:t>
      </w:r>
    </w:p>
    <w:p w:rsidR="004A3288" w:rsidRDefault="004A3288" w:rsidP="004A3288">
      <w:pPr>
        <w:widowControl/>
        <w:adjustRightInd w:val="0"/>
        <w:rPr>
          <w:rFonts w:ascii="Arial" w:eastAsiaTheme="minorHAnsi" w:hAnsi="Arial" w:cs="Arial"/>
        </w:rPr>
      </w:pPr>
      <w:r>
        <w:rPr>
          <w:rFonts w:ascii="Arial" w:eastAsiaTheme="minorHAnsi" w:hAnsi="Arial" w:cs="Arial"/>
        </w:rPr>
        <w:t>Le azioni previste comprendono laboratori ricreativi, sportivi, teatrali, artistici e musicali, attività ludico-educative, percorsi di potenziamento delle competenze relazionali e sociali, nonché</w:t>
      </w:r>
    </w:p>
    <w:p w:rsidR="004A3288" w:rsidRDefault="004A3288" w:rsidP="004A3288">
      <w:pPr>
        <w:widowControl/>
        <w:adjustRightInd w:val="0"/>
        <w:rPr>
          <w:rFonts w:ascii="Arial" w:eastAsiaTheme="minorHAnsi" w:hAnsi="Arial" w:cs="Arial"/>
        </w:rPr>
      </w:pPr>
      <w:r>
        <w:rPr>
          <w:rFonts w:ascii="Arial" w:eastAsiaTheme="minorHAnsi" w:hAnsi="Arial" w:cs="Arial"/>
        </w:rPr>
        <w:t>iniziative dedicate all’accoglienza, alla cooperazione e alla vita di gruppo. Le attività saranno organizzate in modo inclusivo e partecipativo, valorizzando le differenze individuali, il lavoro di</w:t>
      </w:r>
    </w:p>
    <w:p w:rsidR="004A3288" w:rsidRDefault="004A3288" w:rsidP="004A3288">
      <w:pPr>
        <w:widowControl/>
        <w:adjustRightInd w:val="0"/>
        <w:rPr>
          <w:rFonts w:ascii="Arial" w:eastAsiaTheme="minorHAnsi" w:hAnsi="Arial" w:cs="Arial"/>
        </w:rPr>
      </w:pPr>
      <w:r>
        <w:rPr>
          <w:rFonts w:ascii="Arial" w:eastAsiaTheme="minorHAnsi" w:hAnsi="Arial" w:cs="Arial"/>
        </w:rPr>
        <w:t>squadra, la creatività e il protagonismo degli studenti.</w:t>
      </w:r>
    </w:p>
    <w:p w:rsidR="004A3288" w:rsidRDefault="004A3288" w:rsidP="004A3288">
      <w:pPr>
        <w:widowControl/>
        <w:adjustRightInd w:val="0"/>
        <w:rPr>
          <w:rFonts w:ascii="Arial" w:eastAsiaTheme="minorHAnsi" w:hAnsi="Arial" w:cs="Arial"/>
        </w:rPr>
      </w:pPr>
      <w:r>
        <w:rPr>
          <w:rFonts w:ascii="Arial" w:eastAsiaTheme="minorHAnsi" w:hAnsi="Arial" w:cs="Arial"/>
        </w:rPr>
        <w:t>Particolare attenzione sarà rivolta agli alunni maggiormente esposti al rischio di esclusione sociale o di difficoltà scolastiche, attraverso interventi capaci di favorire il coinvolgimento attivo, il</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dialogo interculturale e la piena partecipazione alla vita scolastica. </w:t>
      </w:r>
    </w:p>
    <w:p w:rsidR="004A3288" w:rsidRDefault="004A3288" w:rsidP="004A3288">
      <w:pPr>
        <w:widowControl/>
        <w:adjustRightInd w:val="0"/>
        <w:rPr>
          <w:rFonts w:ascii="Arial" w:eastAsiaTheme="minorHAnsi" w:hAnsi="Arial" w:cs="Arial"/>
        </w:rPr>
      </w:pPr>
      <w:r>
        <w:rPr>
          <w:rFonts w:ascii="Arial" w:eastAsiaTheme="minorHAnsi" w:hAnsi="Arial" w:cs="Arial"/>
        </w:rPr>
        <w:t>Il progetto prevede l’utilizzo degli spazi scolastici come ambienti educativi aperti e accoglienti, fruibili anche oltre il tradizionale orario delle lezioni, al fine di rafforzare il ruolo della scuola quale</w:t>
      </w:r>
    </w:p>
    <w:p w:rsidR="004A3288" w:rsidRDefault="004A3288" w:rsidP="004A3288">
      <w:pPr>
        <w:widowControl/>
        <w:adjustRightInd w:val="0"/>
        <w:rPr>
          <w:rFonts w:ascii="Arial" w:eastAsiaTheme="minorHAnsi" w:hAnsi="Arial" w:cs="Arial"/>
        </w:rPr>
      </w:pPr>
      <w:r>
        <w:rPr>
          <w:rFonts w:ascii="Arial" w:eastAsiaTheme="minorHAnsi" w:hAnsi="Arial" w:cs="Arial"/>
        </w:rPr>
        <w:t>presidio educativo, culturale e sociale del territorio.</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Attraverso un approccio </w:t>
      </w:r>
      <w:proofErr w:type="spellStart"/>
      <w:r>
        <w:rPr>
          <w:rFonts w:ascii="Arial" w:eastAsiaTheme="minorHAnsi" w:hAnsi="Arial" w:cs="Arial"/>
        </w:rPr>
        <w:t>laboratoriale</w:t>
      </w:r>
      <w:proofErr w:type="spellEnd"/>
      <w:r>
        <w:rPr>
          <w:rFonts w:ascii="Arial" w:eastAsiaTheme="minorHAnsi" w:hAnsi="Arial" w:cs="Arial"/>
        </w:rPr>
        <w:t xml:space="preserve"> e multidisciplinare, le attività proposte contribuiranno allo sviluppo delle competenze trasversali, del benessere emotivo, della cittadinanza attiva e delle</w:t>
      </w:r>
    </w:p>
    <w:p w:rsidR="004A3288" w:rsidRDefault="004A3288" w:rsidP="004A3288">
      <w:pPr>
        <w:widowControl/>
        <w:adjustRightInd w:val="0"/>
        <w:rPr>
          <w:rFonts w:ascii="Times New Roman" w:hAnsi="Times New Roman" w:cs="Times New Roman"/>
          <w:b/>
          <w:spacing w:val="-2"/>
          <w:sz w:val="32"/>
          <w:szCs w:val="32"/>
        </w:rPr>
      </w:pPr>
      <w:r>
        <w:rPr>
          <w:rFonts w:ascii="Arial" w:eastAsiaTheme="minorHAnsi" w:hAnsi="Arial" w:cs="Arial"/>
        </w:rPr>
        <w:t>capacità comunicative e collaborative degli studenti, promuovendo una comunità scolastica inclusiva, partecipata e orientata alla crescita di tutti.</w:t>
      </w:r>
    </w:p>
    <w:p w:rsidR="004A3288" w:rsidRDefault="004A3288" w:rsidP="00643FFE">
      <w:pPr>
        <w:pStyle w:val="TableParagraph"/>
        <w:spacing w:before="0"/>
        <w:ind w:left="301"/>
        <w:rPr>
          <w:rFonts w:ascii="Times New Roman" w:hAnsi="Times New Roman" w:cs="Times New Roman"/>
          <w:b/>
          <w:spacing w:val="-2"/>
          <w:sz w:val="32"/>
          <w:szCs w:val="32"/>
        </w:rPr>
      </w:pPr>
    </w:p>
    <w:p w:rsidR="004A3288" w:rsidRDefault="004A3288" w:rsidP="00643FFE">
      <w:pPr>
        <w:pStyle w:val="TableParagraph"/>
        <w:spacing w:before="0"/>
        <w:ind w:left="301"/>
        <w:rPr>
          <w:rFonts w:ascii="Times New Roman" w:hAnsi="Times New Roman" w:cs="Times New Roman"/>
          <w:b/>
          <w:spacing w:val="-2"/>
          <w:sz w:val="32"/>
          <w:szCs w:val="32"/>
        </w:rPr>
      </w:pPr>
    </w:p>
    <w:p w:rsidR="00643FFE" w:rsidRDefault="00643FFE" w:rsidP="00643FFE">
      <w:pPr>
        <w:pStyle w:val="TableParagraph"/>
        <w:spacing w:before="0"/>
        <w:ind w:left="301"/>
        <w:jc w:val="center"/>
        <w:rPr>
          <w:rFonts w:ascii="Times New Roman" w:hAnsi="Times New Roman" w:cs="Times New Roman"/>
          <w:b/>
          <w:spacing w:val="-2"/>
          <w:sz w:val="32"/>
          <w:szCs w:val="32"/>
        </w:rPr>
      </w:pPr>
      <w:r>
        <w:rPr>
          <w:rFonts w:ascii="Times New Roman" w:hAnsi="Times New Roman" w:cs="Times New Roman"/>
          <w:b/>
          <w:spacing w:val="-2"/>
          <w:sz w:val="32"/>
          <w:szCs w:val="32"/>
        </w:rPr>
        <w:t>MODULI</w:t>
      </w:r>
    </w:p>
    <w:p w:rsidR="004A3288" w:rsidRPr="00643FFE" w:rsidRDefault="004A3288" w:rsidP="00643FFE">
      <w:pPr>
        <w:pStyle w:val="TableParagraph"/>
        <w:spacing w:before="0"/>
        <w:ind w:left="301"/>
        <w:jc w:val="center"/>
        <w:rPr>
          <w:rFonts w:ascii="Times New Roman" w:hAnsi="Times New Roman" w:cs="Times New Roman"/>
          <w:b/>
          <w:spacing w:val="-2"/>
          <w:sz w:val="32"/>
          <w:szCs w:val="32"/>
        </w:rPr>
      </w:pPr>
    </w:p>
    <w:p w:rsidR="00643FFE" w:rsidRDefault="00643FFE" w:rsidP="00643FFE">
      <w:pPr>
        <w:pStyle w:val="TableParagraph"/>
        <w:spacing w:before="0" w:line="245" w:lineRule="exact"/>
        <w:rPr>
          <w:spacing w:val="-2"/>
        </w:rPr>
      </w:pPr>
    </w:p>
    <w:p w:rsidR="004A3288" w:rsidRPr="00E338B9" w:rsidRDefault="004A3288" w:rsidP="00E338B9">
      <w:pPr>
        <w:pStyle w:val="Paragrafoelenco"/>
        <w:widowControl/>
        <w:numPr>
          <w:ilvl w:val="0"/>
          <w:numId w:val="14"/>
        </w:numPr>
        <w:shd w:val="clear" w:color="auto" w:fill="FFFF00"/>
        <w:adjustRightInd w:val="0"/>
        <w:rPr>
          <w:rFonts w:ascii="Arial" w:eastAsiaTheme="minorHAnsi" w:hAnsi="Arial" w:cs="Arial"/>
        </w:rPr>
      </w:pPr>
      <w:r w:rsidRPr="00E338B9">
        <w:rPr>
          <w:rFonts w:ascii="Arial" w:eastAsiaTheme="minorHAnsi" w:hAnsi="Arial" w:cs="Arial"/>
        </w:rPr>
        <w:t>Il gioco della Pallamano</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Il modulo ha lo scopo di creare i presupposti per potere affrontare in ottime condizioni tecniche e atletiche le gare e i tornei. </w:t>
      </w:r>
    </w:p>
    <w:p w:rsidR="004A3288" w:rsidRDefault="004A3288" w:rsidP="004A3288">
      <w:pPr>
        <w:widowControl/>
        <w:adjustRightInd w:val="0"/>
        <w:rPr>
          <w:rFonts w:ascii="Arial" w:eastAsiaTheme="minorHAnsi" w:hAnsi="Arial" w:cs="Arial"/>
        </w:rPr>
      </w:pPr>
      <w:r>
        <w:rPr>
          <w:rFonts w:ascii="Arial" w:eastAsiaTheme="minorHAnsi" w:hAnsi="Arial" w:cs="Arial"/>
        </w:rPr>
        <w:t>Obiettivi: Potenziamento dei fondamentali tecnico-tattici della disciplina e</w:t>
      </w:r>
    </w:p>
    <w:p w:rsidR="004A3288" w:rsidRDefault="004A3288" w:rsidP="004A3288">
      <w:pPr>
        <w:widowControl/>
        <w:adjustRightInd w:val="0"/>
        <w:rPr>
          <w:rFonts w:ascii="Arial" w:eastAsiaTheme="minorHAnsi" w:hAnsi="Arial" w:cs="Arial"/>
        </w:rPr>
      </w:pPr>
      <w:r>
        <w:rPr>
          <w:rFonts w:ascii="Arial" w:eastAsiaTheme="minorHAnsi" w:hAnsi="Arial" w:cs="Arial"/>
        </w:rPr>
        <w:t>potenziamento psicofisico degli alunni. Utilizzare efficacemente le proprie capacità motorie.</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Rispettare le regole della disciplina sportiva praticata. Riconoscere la correlazione tra allenamento e miglioramento delle abilità psicomotorie. Attività Miglioramento delle qualità </w:t>
      </w:r>
      <w:proofErr w:type="spellStart"/>
      <w:r>
        <w:rPr>
          <w:rFonts w:ascii="Arial" w:eastAsiaTheme="minorHAnsi" w:hAnsi="Arial" w:cs="Arial"/>
        </w:rPr>
        <w:t>ginnico-atletiche</w:t>
      </w:r>
      <w:proofErr w:type="spellEnd"/>
      <w:r>
        <w:rPr>
          <w:rFonts w:ascii="Arial" w:eastAsiaTheme="minorHAnsi" w:hAnsi="Arial" w:cs="Arial"/>
        </w:rPr>
        <w:t>.</w:t>
      </w:r>
    </w:p>
    <w:p w:rsidR="004A3288" w:rsidRDefault="004A3288" w:rsidP="004A3288">
      <w:pPr>
        <w:widowControl/>
        <w:adjustRightInd w:val="0"/>
        <w:rPr>
          <w:spacing w:val="-2"/>
        </w:rPr>
      </w:pPr>
      <w:r>
        <w:rPr>
          <w:rFonts w:ascii="Arial" w:eastAsiaTheme="minorHAnsi" w:hAnsi="Arial" w:cs="Arial"/>
        </w:rPr>
        <w:t>Applicazione delle regole di gioco. Applicazione dei fondamentali tecnico-tattici nel gioco.</w:t>
      </w:r>
    </w:p>
    <w:p w:rsidR="00643FFE" w:rsidRDefault="00643FFE" w:rsidP="004A3288">
      <w:pPr>
        <w:pStyle w:val="TableParagraph"/>
        <w:spacing w:before="0"/>
        <w:ind w:left="0"/>
      </w:pPr>
    </w:p>
    <w:p w:rsidR="004A3288" w:rsidRDefault="004A3288" w:rsidP="004A3288">
      <w:pPr>
        <w:pStyle w:val="TableParagraph"/>
        <w:spacing w:before="0"/>
        <w:ind w:left="0"/>
      </w:pPr>
    </w:p>
    <w:p w:rsidR="004A3288" w:rsidRPr="00E338B9" w:rsidRDefault="004A3288" w:rsidP="00E338B9">
      <w:pPr>
        <w:pStyle w:val="Paragrafoelenco"/>
        <w:widowControl/>
        <w:numPr>
          <w:ilvl w:val="0"/>
          <w:numId w:val="14"/>
        </w:numPr>
        <w:shd w:val="clear" w:color="auto" w:fill="FFFF00"/>
        <w:adjustRightInd w:val="0"/>
        <w:rPr>
          <w:rFonts w:ascii="Arial" w:eastAsiaTheme="minorHAnsi" w:hAnsi="Arial" w:cs="Arial"/>
        </w:rPr>
      </w:pPr>
      <w:r w:rsidRPr="00E338B9">
        <w:rPr>
          <w:rFonts w:ascii="Arial" w:eastAsiaTheme="minorHAnsi" w:hAnsi="Arial" w:cs="Arial"/>
        </w:rPr>
        <w:t>Gioco imparo mi diverto con lo sport</w:t>
      </w:r>
    </w:p>
    <w:p w:rsidR="004A3288" w:rsidRDefault="004A3288" w:rsidP="004A3288">
      <w:pPr>
        <w:widowControl/>
        <w:adjustRightInd w:val="0"/>
        <w:rPr>
          <w:rFonts w:ascii="Arial" w:eastAsiaTheme="minorHAnsi" w:hAnsi="Arial" w:cs="Arial"/>
        </w:rPr>
      </w:pPr>
      <w:r>
        <w:rPr>
          <w:rFonts w:ascii="Arial" w:eastAsiaTheme="minorHAnsi" w:hAnsi="Arial" w:cs="Arial"/>
        </w:rPr>
        <w:t>Il corso di avviamento allo sport è stato progettato pensando a un’attività fisico-sportiva multilaterale e polivalente dedicata a bambine e bambini che desiderano sperimentare molteplici attività sportive , quali pallavolo, pallacanestro, pallamano, badminton guidati da educatori esperti. Le proposte variegate e sempre nuove sono all’insegna dello sviluppo delle abilità di ciascun</w:t>
      </w:r>
    </w:p>
    <w:p w:rsidR="004A3288" w:rsidRDefault="004A3288" w:rsidP="004A3288">
      <w:pPr>
        <w:widowControl/>
        <w:adjustRightInd w:val="0"/>
        <w:rPr>
          <w:rFonts w:ascii="Arial" w:eastAsiaTheme="minorHAnsi" w:hAnsi="Arial" w:cs="Arial"/>
        </w:rPr>
      </w:pPr>
      <w:r>
        <w:rPr>
          <w:rFonts w:ascii="Arial" w:eastAsiaTheme="minorHAnsi" w:hAnsi="Arial" w:cs="Arial"/>
        </w:rPr>
        <w:t>bambino, con un’attenzione particolare all’accessibilità e all’inclusione. Il corso si propone di sviluppare tutte le capacità motorie del bambino, offrendo un'opportunità di gioco e allo</w:t>
      </w:r>
    </w:p>
    <w:p w:rsidR="004A3288" w:rsidRDefault="004A3288" w:rsidP="004A3288">
      <w:pPr>
        <w:widowControl/>
        <w:adjustRightInd w:val="0"/>
        <w:rPr>
          <w:rFonts w:ascii="Arial" w:eastAsiaTheme="minorHAnsi" w:hAnsi="Arial" w:cs="Arial"/>
        </w:rPr>
      </w:pPr>
      <w:r>
        <w:rPr>
          <w:rFonts w:ascii="Arial" w:eastAsiaTheme="minorHAnsi" w:hAnsi="Arial" w:cs="Arial"/>
        </w:rPr>
        <w:t>stesso tempo essere educati al movimento e allo sport.</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Obiettivi generali del progetto </w:t>
      </w:r>
    </w:p>
    <w:p w:rsidR="004A3288" w:rsidRDefault="004A3288" w:rsidP="004A3288">
      <w:pPr>
        <w:widowControl/>
        <w:adjustRightInd w:val="0"/>
        <w:rPr>
          <w:rFonts w:ascii="Arial" w:eastAsiaTheme="minorHAnsi" w:hAnsi="Arial" w:cs="Arial"/>
        </w:rPr>
      </w:pPr>
      <w:r>
        <w:rPr>
          <w:rFonts w:ascii="Arial" w:eastAsiaTheme="minorHAnsi" w:hAnsi="Arial" w:cs="Arial"/>
        </w:rPr>
        <w:t>- educazione al movimento</w:t>
      </w:r>
    </w:p>
    <w:p w:rsidR="004A3288" w:rsidRDefault="004A3288" w:rsidP="004A3288">
      <w:pPr>
        <w:widowControl/>
        <w:adjustRightInd w:val="0"/>
        <w:rPr>
          <w:rFonts w:ascii="Arial" w:eastAsiaTheme="minorHAnsi" w:hAnsi="Arial" w:cs="Arial"/>
        </w:rPr>
      </w:pPr>
      <w:r>
        <w:rPr>
          <w:rFonts w:ascii="Arial" w:eastAsiaTheme="minorHAnsi" w:hAnsi="Arial" w:cs="Arial"/>
        </w:rPr>
        <w:t>-formazione integrale della persona</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-costruire un sistema integrato </w:t>
      </w:r>
      <w:proofErr w:type="spellStart"/>
      <w:r>
        <w:rPr>
          <w:rFonts w:ascii="Arial" w:eastAsiaTheme="minorHAnsi" w:hAnsi="Arial" w:cs="Arial"/>
        </w:rPr>
        <w:t>educativo-sportivo</w:t>
      </w:r>
      <w:proofErr w:type="spellEnd"/>
      <w:r>
        <w:rPr>
          <w:rFonts w:ascii="Arial" w:eastAsiaTheme="minorHAnsi" w:hAnsi="Arial" w:cs="Arial"/>
        </w:rPr>
        <w:t xml:space="preserve"> che collega ed interconnette modi e personalità   </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 diverse.</w:t>
      </w:r>
    </w:p>
    <w:p w:rsidR="004A3288" w:rsidRDefault="004A3288" w:rsidP="004A3288">
      <w:pPr>
        <w:widowControl/>
        <w:adjustRightInd w:val="0"/>
        <w:rPr>
          <w:rFonts w:ascii="Arial" w:eastAsiaTheme="minorHAnsi" w:hAnsi="Arial" w:cs="Arial"/>
        </w:rPr>
      </w:pPr>
    </w:p>
    <w:p w:rsidR="004A3288" w:rsidRDefault="004A3288" w:rsidP="004A3288">
      <w:pPr>
        <w:widowControl/>
        <w:adjustRightInd w:val="0"/>
        <w:rPr>
          <w:rFonts w:ascii="Arial" w:eastAsiaTheme="minorHAnsi" w:hAnsi="Arial" w:cs="Arial"/>
        </w:rPr>
      </w:pPr>
    </w:p>
    <w:p w:rsidR="004A3288" w:rsidRDefault="004A3288" w:rsidP="004A3288">
      <w:pPr>
        <w:widowControl/>
        <w:adjustRightInd w:val="0"/>
        <w:rPr>
          <w:rFonts w:ascii="Arial" w:eastAsiaTheme="minorHAnsi" w:hAnsi="Arial" w:cs="Arial"/>
        </w:rPr>
      </w:pPr>
    </w:p>
    <w:p w:rsidR="004A3288" w:rsidRDefault="004A3288" w:rsidP="004A3288">
      <w:pPr>
        <w:widowControl/>
        <w:adjustRightInd w:val="0"/>
        <w:rPr>
          <w:rFonts w:ascii="Arial" w:eastAsiaTheme="minorHAnsi" w:hAnsi="Arial" w:cs="Arial"/>
        </w:rPr>
      </w:pPr>
    </w:p>
    <w:p w:rsidR="004A3288" w:rsidRPr="00E338B9" w:rsidRDefault="004A3288" w:rsidP="00E338B9">
      <w:pPr>
        <w:pStyle w:val="Paragrafoelenco"/>
        <w:widowControl/>
        <w:numPr>
          <w:ilvl w:val="0"/>
          <w:numId w:val="14"/>
        </w:numPr>
        <w:shd w:val="clear" w:color="auto" w:fill="FFFF00"/>
        <w:adjustRightInd w:val="0"/>
        <w:rPr>
          <w:rFonts w:ascii="Arial" w:eastAsiaTheme="minorHAnsi" w:hAnsi="Arial" w:cs="Arial"/>
        </w:rPr>
      </w:pPr>
      <w:r w:rsidRPr="00E338B9">
        <w:rPr>
          <w:rFonts w:ascii="Arial" w:eastAsiaTheme="minorHAnsi" w:hAnsi="Arial" w:cs="Arial"/>
        </w:rPr>
        <w:t>Palle e racchette a scuola</w:t>
      </w:r>
    </w:p>
    <w:p w:rsidR="004A3288" w:rsidRDefault="004A3288" w:rsidP="004A3288">
      <w:pPr>
        <w:widowControl/>
        <w:adjustRightInd w:val="0"/>
        <w:rPr>
          <w:rFonts w:ascii="Arial" w:eastAsiaTheme="minorHAnsi" w:hAnsi="Arial" w:cs="Arial"/>
        </w:rPr>
      </w:pPr>
      <w:r>
        <w:rPr>
          <w:rFonts w:ascii="Arial" w:eastAsiaTheme="minorHAnsi" w:hAnsi="Arial" w:cs="Arial"/>
        </w:rPr>
        <w:t>In un momento particolarmente importante nell’ambito del processo di crescita dei giovani, il Progetto mira a incoraggiare e promuovere nuovi sport affinché contribuiscano a prevenire o</w:t>
      </w:r>
    </w:p>
    <w:p w:rsidR="004A3288" w:rsidRDefault="004A3288" w:rsidP="004A3288">
      <w:pPr>
        <w:widowControl/>
        <w:adjustRightInd w:val="0"/>
        <w:rPr>
          <w:rFonts w:ascii="Arial" w:eastAsiaTheme="minorHAnsi" w:hAnsi="Arial" w:cs="Arial"/>
        </w:rPr>
      </w:pPr>
      <w:r>
        <w:rPr>
          <w:rFonts w:ascii="Arial" w:eastAsiaTheme="minorHAnsi" w:hAnsi="Arial" w:cs="Arial"/>
        </w:rPr>
        <w:t>superare forme di disagio e criticità, migliorino o potenzino il benessere psico-fisico, avviino un processo di socializzazione tra gli allievi e attivino e valorizzino i talenti giovanili.</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Il Progetto mira inoltre a raggiungere alcuni obbiettivi Educativi generali come: il rispetto dei ruoli, l’accettazione delle regole, la conoscenza e la valutazione delle proprie capacità, il Fair Play </w:t>
      </w:r>
      <w:proofErr w:type="spellStart"/>
      <w:r>
        <w:rPr>
          <w:rFonts w:ascii="Arial" w:eastAsiaTheme="minorHAnsi" w:hAnsi="Arial" w:cs="Arial"/>
        </w:rPr>
        <w:t>etc…</w:t>
      </w:r>
      <w:proofErr w:type="spellEnd"/>
    </w:p>
    <w:p w:rsidR="004A3288" w:rsidRDefault="004A3288" w:rsidP="004A3288">
      <w:pPr>
        <w:widowControl/>
        <w:adjustRightInd w:val="0"/>
        <w:rPr>
          <w:rFonts w:ascii="Arial" w:eastAsiaTheme="minorHAnsi" w:hAnsi="Arial" w:cs="Arial"/>
        </w:rPr>
      </w:pPr>
      <w:r>
        <w:rPr>
          <w:rFonts w:ascii="Arial" w:eastAsiaTheme="minorHAnsi" w:hAnsi="Arial" w:cs="Arial"/>
        </w:rPr>
        <w:t xml:space="preserve">Obiettivi generali del progetto : </w:t>
      </w:r>
    </w:p>
    <w:p w:rsidR="004A3288" w:rsidRDefault="004A3288" w:rsidP="004A3288">
      <w:pPr>
        <w:widowControl/>
        <w:adjustRightInd w:val="0"/>
        <w:rPr>
          <w:rFonts w:ascii="Arial" w:eastAsiaTheme="minorHAnsi" w:hAnsi="Arial" w:cs="Arial"/>
        </w:rPr>
      </w:pPr>
      <w:r>
        <w:rPr>
          <w:rFonts w:ascii="Arial" w:eastAsiaTheme="minorHAnsi" w:hAnsi="Arial" w:cs="Arial"/>
        </w:rPr>
        <w:t>Far conoscere agli alunni un’attività sportiva, intesa come mezzo educativo e formativo, al fine di avviare un'esperienza aperta a tutti e propedeutica ad un eventuale futuro percorso di pratica</w:t>
      </w:r>
    </w:p>
    <w:p w:rsidR="004A3288" w:rsidRDefault="004A3288" w:rsidP="004A3288">
      <w:pPr>
        <w:widowControl/>
        <w:adjustRightInd w:val="0"/>
        <w:rPr>
          <w:rFonts w:ascii="Arial" w:eastAsiaTheme="minorHAnsi" w:hAnsi="Arial" w:cs="Arial"/>
        </w:rPr>
      </w:pPr>
      <w:r>
        <w:rPr>
          <w:rFonts w:ascii="Arial" w:eastAsiaTheme="minorHAnsi" w:hAnsi="Arial" w:cs="Arial"/>
        </w:rPr>
        <w:t>sportiva sistematica. Educare alla socializzazione, collaborazione e alla convivenza. Accettazione delle diversità. Contribuire alla formazione di una identità psico-fisica positiva - Favorire la presa</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di coscienza del valore del proprio corpo e della propria motricità. </w:t>
      </w:r>
    </w:p>
    <w:p w:rsidR="004A3288" w:rsidRDefault="004A3288" w:rsidP="004A3288">
      <w:pPr>
        <w:widowControl/>
        <w:adjustRightInd w:val="0"/>
        <w:rPr>
          <w:rFonts w:ascii="Arial" w:eastAsiaTheme="minorHAnsi" w:hAnsi="Arial" w:cs="Arial"/>
        </w:rPr>
      </w:pPr>
      <w:r>
        <w:rPr>
          <w:rFonts w:ascii="Arial" w:eastAsiaTheme="minorHAnsi" w:hAnsi="Arial" w:cs="Arial"/>
        </w:rPr>
        <w:t>Obiettivi tecnici: padroneggiare impugnatura, colpi di base e servizio.</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Tattici: comprendere la gestione della </w:t>
      </w:r>
      <w:proofErr w:type="spellStart"/>
      <w:r>
        <w:rPr>
          <w:rFonts w:ascii="Arial" w:eastAsiaTheme="minorHAnsi" w:hAnsi="Arial" w:cs="Arial"/>
        </w:rPr>
        <w:t>kitchen</w:t>
      </w:r>
      <w:proofErr w:type="spellEnd"/>
      <w:r>
        <w:rPr>
          <w:rFonts w:ascii="Arial" w:eastAsiaTheme="minorHAnsi" w:hAnsi="Arial" w:cs="Arial"/>
        </w:rPr>
        <w:t xml:space="preserve"> e il posizionamento nel doppio.</w:t>
      </w:r>
    </w:p>
    <w:p w:rsidR="004A3288" w:rsidRDefault="004A3288" w:rsidP="004A3288">
      <w:pPr>
        <w:widowControl/>
        <w:adjustRightInd w:val="0"/>
        <w:rPr>
          <w:rFonts w:ascii="Arial" w:eastAsiaTheme="minorHAnsi" w:hAnsi="Arial" w:cs="Arial"/>
        </w:rPr>
      </w:pPr>
      <w:r>
        <w:rPr>
          <w:rFonts w:ascii="Arial" w:eastAsiaTheme="minorHAnsi" w:hAnsi="Arial" w:cs="Arial"/>
        </w:rPr>
        <w:t xml:space="preserve">Relazioni: sviluppare il fair play, la gestione della vittoria/sconfitta e la collaborazione fra compagni di squadra. </w:t>
      </w:r>
    </w:p>
    <w:p w:rsidR="004A3288" w:rsidRDefault="004A3288" w:rsidP="004A3288">
      <w:pPr>
        <w:widowControl/>
        <w:adjustRightInd w:val="0"/>
        <w:rPr>
          <w:rFonts w:ascii="Arial" w:eastAsiaTheme="minorHAnsi" w:hAnsi="Arial" w:cs="Arial"/>
        </w:rPr>
      </w:pPr>
    </w:p>
    <w:p w:rsidR="00124BFD" w:rsidRPr="00E338B9" w:rsidRDefault="00CB55F3" w:rsidP="00E338B9">
      <w:pPr>
        <w:pStyle w:val="Paragrafoelenco"/>
        <w:widowControl/>
        <w:numPr>
          <w:ilvl w:val="0"/>
          <w:numId w:val="14"/>
        </w:numPr>
        <w:shd w:val="clear" w:color="auto" w:fill="FFFF00"/>
        <w:adjustRightInd w:val="0"/>
        <w:rPr>
          <w:rFonts w:ascii="Arial" w:eastAsiaTheme="minorHAnsi" w:hAnsi="Arial" w:cs="Arial"/>
        </w:rPr>
      </w:pPr>
      <w:proofErr w:type="spellStart"/>
      <w:r w:rsidRPr="00E338B9">
        <w:rPr>
          <w:rFonts w:ascii="Arial" w:eastAsiaTheme="minorHAnsi" w:hAnsi="Arial" w:cs="Arial"/>
        </w:rPr>
        <w:t>Travel</w:t>
      </w:r>
      <w:proofErr w:type="spellEnd"/>
      <w:r w:rsidRPr="00E338B9">
        <w:rPr>
          <w:rFonts w:ascii="Arial" w:eastAsiaTheme="minorHAnsi" w:hAnsi="Arial" w:cs="Arial"/>
        </w:rPr>
        <w:t xml:space="preserve"> blogger nella mia </w:t>
      </w:r>
      <w:proofErr w:type="spellStart"/>
      <w:r w:rsidRPr="00E338B9">
        <w:rPr>
          <w:rFonts w:ascii="Arial" w:eastAsiaTheme="minorHAnsi" w:hAnsi="Arial" w:cs="Arial"/>
        </w:rPr>
        <w:t>citta</w:t>
      </w:r>
      <w:r w:rsidR="00124BFD" w:rsidRPr="00E338B9">
        <w:rPr>
          <w:rFonts w:ascii="Arial" w:eastAsiaTheme="minorHAnsi" w:hAnsi="Arial" w:cs="Arial"/>
        </w:rPr>
        <w:t>’</w:t>
      </w:r>
      <w:proofErr w:type="spellEnd"/>
      <w:r w:rsidR="00124BFD" w:rsidRPr="00E338B9">
        <w:rPr>
          <w:rFonts w:ascii="Arial" w:eastAsiaTheme="minorHAnsi" w:hAnsi="Arial" w:cs="Arial"/>
        </w:rPr>
        <w:t>: creare</w:t>
      </w:r>
      <w:r w:rsidRPr="00E338B9">
        <w:rPr>
          <w:rFonts w:ascii="Arial" w:eastAsiaTheme="minorHAnsi" w:hAnsi="Arial" w:cs="Arial"/>
        </w:rPr>
        <w:t xml:space="preserve">, </w:t>
      </w:r>
      <w:r w:rsidR="00124BFD" w:rsidRPr="00E338B9">
        <w:rPr>
          <w:rFonts w:ascii="Arial" w:eastAsiaTheme="minorHAnsi" w:hAnsi="Arial" w:cs="Arial"/>
        </w:rPr>
        <w:t>organizzare</w:t>
      </w:r>
      <w:r w:rsidRPr="00E338B9">
        <w:rPr>
          <w:rFonts w:ascii="Arial" w:eastAsiaTheme="minorHAnsi" w:hAnsi="Arial" w:cs="Arial"/>
        </w:rPr>
        <w:t>,</w:t>
      </w:r>
      <w:r w:rsidR="00124BFD" w:rsidRPr="00E338B9">
        <w:rPr>
          <w:rFonts w:ascii="Arial" w:eastAsiaTheme="minorHAnsi" w:hAnsi="Arial" w:cs="Arial"/>
        </w:rPr>
        <w:t xml:space="preserve"> guidare</w:t>
      </w:r>
    </w:p>
    <w:p w:rsidR="00124BFD" w:rsidRDefault="00124BFD" w:rsidP="00124BFD">
      <w:pPr>
        <w:widowControl/>
        <w:adjustRightInd w:val="0"/>
        <w:rPr>
          <w:rFonts w:ascii="Arial" w:eastAsiaTheme="minorHAnsi" w:hAnsi="Arial" w:cs="Arial"/>
        </w:rPr>
      </w:pPr>
      <w:r>
        <w:rPr>
          <w:rFonts w:ascii="Arial" w:eastAsiaTheme="minorHAnsi" w:hAnsi="Arial" w:cs="Arial"/>
        </w:rPr>
        <w:t>Il modulo intende promuovere un’azione formativa riconducibile ai</w:t>
      </w:r>
      <w:r w:rsidR="00CB55F3">
        <w:rPr>
          <w:rFonts w:ascii="Arial" w:eastAsiaTheme="minorHAnsi" w:hAnsi="Arial" w:cs="Arial"/>
        </w:rPr>
        <w:t xml:space="preserve"> </w:t>
      </w:r>
      <w:r>
        <w:rPr>
          <w:rFonts w:ascii="Arial" w:eastAsiaTheme="minorHAnsi" w:hAnsi="Arial" w:cs="Arial"/>
        </w:rPr>
        <w:t>principi di cittadinanza attiva e democratica e sviluppare il rispetto</w:t>
      </w:r>
      <w:r w:rsidR="00CB55F3">
        <w:rPr>
          <w:rFonts w:ascii="Arial" w:eastAsiaTheme="minorHAnsi" w:hAnsi="Arial" w:cs="Arial"/>
        </w:rPr>
        <w:t xml:space="preserve"> </w:t>
      </w:r>
      <w:r>
        <w:rPr>
          <w:rFonts w:ascii="Arial" w:eastAsiaTheme="minorHAnsi" w:hAnsi="Arial" w:cs="Arial"/>
        </w:rPr>
        <w:t>per il proprio territorio e per il patrimonio storico-artistico di</w:t>
      </w:r>
    </w:p>
    <w:p w:rsidR="00124BFD" w:rsidRDefault="00124BFD" w:rsidP="00124BFD">
      <w:pPr>
        <w:widowControl/>
        <w:adjustRightInd w:val="0"/>
        <w:rPr>
          <w:rFonts w:ascii="Arial" w:eastAsiaTheme="minorHAnsi" w:hAnsi="Arial" w:cs="Arial"/>
        </w:rPr>
      </w:pPr>
      <w:r>
        <w:rPr>
          <w:rFonts w:ascii="Arial" w:eastAsiaTheme="minorHAnsi" w:hAnsi="Arial" w:cs="Arial"/>
        </w:rPr>
        <w:t xml:space="preserve">Palermo aderendo agli intenti della manifestazione </w:t>
      </w:r>
      <w:proofErr w:type="spellStart"/>
      <w:r>
        <w:rPr>
          <w:rFonts w:ascii="Arial" w:eastAsiaTheme="minorHAnsi" w:hAnsi="Arial" w:cs="Arial"/>
        </w:rPr>
        <w:t>Panormus</w:t>
      </w:r>
      <w:proofErr w:type="spellEnd"/>
      <w:r>
        <w:rPr>
          <w:rFonts w:ascii="Arial" w:eastAsiaTheme="minorHAnsi" w:hAnsi="Arial" w:cs="Arial"/>
        </w:rPr>
        <w:t>. La</w:t>
      </w:r>
      <w:r w:rsidR="00CB55F3">
        <w:rPr>
          <w:rFonts w:ascii="Arial" w:eastAsiaTheme="minorHAnsi" w:hAnsi="Arial" w:cs="Arial"/>
        </w:rPr>
        <w:t xml:space="preserve"> </w:t>
      </w:r>
      <w:r>
        <w:rPr>
          <w:rFonts w:ascii="Arial" w:eastAsiaTheme="minorHAnsi" w:hAnsi="Arial" w:cs="Arial"/>
        </w:rPr>
        <w:t>scuola adotta la città.</w:t>
      </w:r>
    </w:p>
    <w:p w:rsidR="00124BFD" w:rsidRDefault="00124BFD" w:rsidP="00124BFD">
      <w:pPr>
        <w:widowControl/>
        <w:adjustRightInd w:val="0"/>
        <w:rPr>
          <w:rFonts w:ascii="Arial" w:eastAsiaTheme="minorHAnsi" w:hAnsi="Arial" w:cs="Arial"/>
        </w:rPr>
      </w:pPr>
      <w:r>
        <w:rPr>
          <w:rFonts w:ascii="Arial" w:eastAsiaTheme="minorHAnsi" w:hAnsi="Arial" w:cs="Arial"/>
        </w:rPr>
        <w:t>Gli alunni si metteranno in gioco come narratori digitali e guide</w:t>
      </w:r>
      <w:r w:rsidR="00CB55F3">
        <w:rPr>
          <w:rFonts w:ascii="Arial" w:eastAsiaTheme="minorHAnsi" w:hAnsi="Arial" w:cs="Arial"/>
        </w:rPr>
        <w:t xml:space="preserve"> </w:t>
      </w:r>
      <w:r>
        <w:rPr>
          <w:rFonts w:ascii="Arial" w:eastAsiaTheme="minorHAnsi" w:hAnsi="Arial" w:cs="Arial"/>
        </w:rPr>
        <w:t>turistiche e svilupperanno la propria espressione creativa</w:t>
      </w:r>
      <w:r w:rsidR="00CB55F3">
        <w:rPr>
          <w:rFonts w:ascii="Arial" w:eastAsiaTheme="minorHAnsi" w:hAnsi="Arial" w:cs="Arial"/>
        </w:rPr>
        <w:t xml:space="preserve"> </w:t>
      </w:r>
      <w:r>
        <w:rPr>
          <w:rFonts w:ascii="Arial" w:eastAsiaTheme="minorHAnsi" w:hAnsi="Arial" w:cs="Arial"/>
        </w:rPr>
        <w:t>integrando le tecniche grafico-pittoriche tradizionali con i moderni</w:t>
      </w:r>
      <w:r w:rsidR="00CB55F3">
        <w:rPr>
          <w:rFonts w:ascii="Arial" w:eastAsiaTheme="minorHAnsi" w:hAnsi="Arial" w:cs="Arial"/>
        </w:rPr>
        <w:t xml:space="preserve"> </w:t>
      </w:r>
      <w:r>
        <w:rPr>
          <w:rFonts w:ascii="Arial" w:eastAsiaTheme="minorHAnsi" w:hAnsi="Arial" w:cs="Arial"/>
        </w:rPr>
        <w:t>metodi di comunicazione visiva, grazie all’utilizzo di software di</w:t>
      </w:r>
      <w:r w:rsidR="00CB55F3">
        <w:rPr>
          <w:rFonts w:ascii="Arial" w:eastAsiaTheme="minorHAnsi" w:hAnsi="Arial" w:cs="Arial"/>
        </w:rPr>
        <w:t xml:space="preserve"> </w:t>
      </w:r>
      <w:r>
        <w:rPr>
          <w:rFonts w:ascii="Arial" w:eastAsiaTheme="minorHAnsi" w:hAnsi="Arial" w:cs="Arial"/>
        </w:rPr>
        <w:t>progettazione grafica.</w:t>
      </w:r>
    </w:p>
    <w:p w:rsidR="00124BFD" w:rsidRDefault="00124BFD" w:rsidP="00124BFD">
      <w:pPr>
        <w:widowControl/>
        <w:adjustRightInd w:val="0"/>
        <w:rPr>
          <w:rFonts w:ascii="Arial" w:eastAsiaTheme="minorHAnsi" w:hAnsi="Arial" w:cs="Arial"/>
        </w:rPr>
      </w:pPr>
      <w:r>
        <w:rPr>
          <w:rFonts w:ascii="Arial" w:eastAsiaTheme="minorHAnsi" w:hAnsi="Arial" w:cs="Arial"/>
        </w:rPr>
        <w:t>Obiettivi generali</w:t>
      </w:r>
    </w:p>
    <w:p w:rsidR="00124BFD" w:rsidRDefault="00124BFD" w:rsidP="00124BFD">
      <w:pPr>
        <w:widowControl/>
        <w:adjustRightInd w:val="0"/>
        <w:rPr>
          <w:rFonts w:ascii="Arial" w:eastAsiaTheme="minorHAnsi" w:hAnsi="Arial" w:cs="Arial"/>
        </w:rPr>
      </w:pPr>
      <w:r>
        <w:rPr>
          <w:rFonts w:ascii="Arial" w:eastAsiaTheme="minorHAnsi" w:hAnsi="Arial" w:cs="Arial"/>
        </w:rPr>
        <w:t>1) sensibilizzare alla conoscenza, al rispetto e alle esigenze di</w:t>
      </w:r>
      <w:r w:rsidR="00CB55F3">
        <w:rPr>
          <w:rFonts w:ascii="Arial" w:eastAsiaTheme="minorHAnsi" w:hAnsi="Arial" w:cs="Arial"/>
        </w:rPr>
        <w:t xml:space="preserve"> </w:t>
      </w:r>
      <w:r>
        <w:rPr>
          <w:rFonts w:ascii="Arial" w:eastAsiaTheme="minorHAnsi" w:hAnsi="Arial" w:cs="Arial"/>
        </w:rPr>
        <w:t>tutela e valorizzazione del patrimonio storico-artistico di Palermo;</w:t>
      </w:r>
    </w:p>
    <w:p w:rsidR="00124BFD" w:rsidRDefault="00124BFD" w:rsidP="00124BFD">
      <w:pPr>
        <w:widowControl/>
        <w:adjustRightInd w:val="0"/>
        <w:rPr>
          <w:rFonts w:ascii="Arial" w:eastAsiaTheme="minorHAnsi" w:hAnsi="Arial" w:cs="Arial"/>
        </w:rPr>
      </w:pPr>
      <w:r>
        <w:rPr>
          <w:rFonts w:ascii="Arial" w:eastAsiaTheme="minorHAnsi" w:hAnsi="Arial" w:cs="Arial"/>
        </w:rPr>
        <w:t>2) sviluppare e potenziare le abilità grafico-pittoriche;</w:t>
      </w:r>
    </w:p>
    <w:p w:rsidR="00124BFD" w:rsidRDefault="00124BFD" w:rsidP="00124BFD">
      <w:pPr>
        <w:widowControl/>
        <w:adjustRightInd w:val="0"/>
        <w:rPr>
          <w:rFonts w:ascii="Arial" w:eastAsiaTheme="minorHAnsi" w:hAnsi="Arial" w:cs="Arial"/>
        </w:rPr>
      </w:pPr>
      <w:r>
        <w:rPr>
          <w:rFonts w:ascii="Arial" w:eastAsiaTheme="minorHAnsi" w:hAnsi="Arial" w:cs="Arial"/>
        </w:rPr>
        <w:t>3) fornire le basi delle principali tecniche di disegno e pittura</w:t>
      </w:r>
      <w:r w:rsidR="00CB55F3">
        <w:rPr>
          <w:rFonts w:ascii="Arial" w:eastAsiaTheme="minorHAnsi" w:hAnsi="Arial" w:cs="Arial"/>
        </w:rPr>
        <w:t xml:space="preserve"> </w:t>
      </w:r>
      <w:r>
        <w:rPr>
          <w:rFonts w:ascii="Arial" w:eastAsiaTheme="minorHAnsi" w:hAnsi="Arial" w:cs="Arial"/>
        </w:rPr>
        <w:t>digitale attraverso l’utilizzo del software</w:t>
      </w:r>
      <w:r w:rsidR="00CB55F3">
        <w:rPr>
          <w:rFonts w:ascii="Arial" w:eastAsiaTheme="minorHAnsi" w:hAnsi="Arial" w:cs="Arial"/>
        </w:rPr>
        <w:t xml:space="preserve"> </w:t>
      </w:r>
      <w:proofErr w:type="spellStart"/>
      <w:r>
        <w:rPr>
          <w:rFonts w:ascii="Arial" w:eastAsiaTheme="minorHAnsi" w:hAnsi="Arial" w:cs="Arial"/>
        </w:rPr>
        <w:t>Canva</w:t>
      </w:r>
      <w:proofErr w:type="spellEnd"/>
      <w:r>
        <w:rPr>
          <w:rFonts w:ascii="Arial" w:eastAsiaTheme="minorHAnsi" w:hAnsi="Arial" w:cs="Arial"/>
        </w:rPr>
        <w:t>;</w:t>
      </w:r>
    </w:p>
    <w:p w:rsidR="00124BFD" w:rsidRDefault="00124BFD" w:rsidP="00124BFD">
      <w:pPr>
        <w:widowControl/>
        <w:adjustRightInd w:val="0"/>
        <w:rPr>
          <w:rFonts w:ascii="Arial" w:eastAsiaTheme="minorHAnsi" w:hAnsi="Arial" w:cs="Arial"/>
        </w:rPr>
      </w:pPr>
      <w:r>
        <w:rPr>
          <w:rFonts w:ascii="Arial" w:eastAsiaTheme="minorHAnsi" w:hAnsi="Arial" w:cs="Arial"/>
        </w:rPr>
        <w:t>4) sviluppare la capacità di interazione con gli altri, stabilire</w:t>
      </w:r>
      <w:r w:rsidR="00CB55F3">
        <w:rPr>
          <w:rFonts w:ascii="Arial" w:eastAsiaTheme="minorHAnsi" w:hAnsi="Arial" w:cs="Arial"/>
        </w:rPr>
        <w:t xml:space="preserve"> </w:t>
      </w:r>
      <w:r>
        <w:rPr>
          <w:rFonts w:ascii="Arial" w:eastAsiaTheme="minorHAnsi" w:hAnsi="Arial" w:cs="Arial"/>
        </w:rPr>
        <w:t>rapporti di comunicazione con il pubblico ed esporre in lingua</w:t>
      </w:r>
      <w:r w:rsidR="00CB55F3">
        <w:rPr>
          <w:rFonts w:ascii="Arial" w:eastAsiaTheme="minorHAnsi" w:hAnsi="Arial" w:cs="Arial"/>
        </w:rPr>
        <w:t xml:space="preserve"> </w:t>
      </w:r>
      <w:r>
        <w:rPr>
          <w:rFonts w:ascii="Arial" w:eastAsiaTheme="minorHAnsi" w:hAnsi="Arial" w:cs="Arial"/>
        </w:rPr>
        <w:t>straniera;</w:t>
      </w:r>
    </w:p>
    <w:p w:rsidR="00124BFD" w:rsidRDefault="00124BFD" w:rsidP="00124BFD">
      <w:pPr>
        <w:widowControl/>
        <w:adjustRightInd w:val="0"/>
        <w:rPr>
          <w:rFonts w:ascii="Arial" w:eastAsiaTheme="minorHAnsi" w:hAnsi="Arial" w:cs="Arial"/>
        </w:rPr>
      </w:pPr>
      <w:r>
        <w:rPr>
          <w:rFonts w:ascii="Arial" w:eastAsiaTheme="minorHAnsi" w:hAnsi="Arial" w:cs="Arial"/>
        </w:rPr>
        <w:t>5) accrescere la cultura del senso civico e di appartenenza alla</w:t>
      </w:r>
      <w:r w:rsidR="00CB55F3">
        <w:rPr>
          <w:rFonts w:ascii="Arial" w:eastAsiaTheme="minorHAnsi" w:hAnsi="Arial" w:cs="Arial"/>
        </w:rPr>
        <w:t xml:space="preserve"> </w:t>
      </w:r>
      <w:r>
        <w:rPr>
          <w:rFonts w:ascii="Arial" w:eastAsiaTheme="minorHAnsi" w:hAnsi="Arial" w:cs="Arial"/>
        </w:rPr>
        <w:t>propria comunità.</w:t>
      </w:r>
    </w:p>
    <w:p w:rsidR="00CB55F3" w:rsidRDefault="00CB55F3" w:rsidP="00124BFD">
      <w:pPr>
        <w:widowControl/>
        <w:adjustRightInd w:val="0"/>
        <w:rPr>
          <w:rFonts w:ascii="Arial" w:eastAsiaTheme="minorHAnsi" w:hAnsi="Arial" w:cs="Arial"/>
        </w:rPr>
      </w:pPr>
    </w:p>
    <w:p w:rsidR="003F6B49" w:rsidRDefault="003F6B49" w:rsidP="003F6B49">
      <w:pPr>
        <w:widowControl/>
        <w:adjustRightInd w:val="0"/>
        <w:rPr>
          <w:rFonts w:ascii="Arial" w:eastAsiaTheme="minorHAnsi" w:hAnsi="Arial" w:cs="Arial"/>
        </w:rPr>
      </w:pPr>
    </w:p>
    <w:p w:rsidR="003F6B49" w:rsidRPr="00E338B9" w:rsidRDefault="003F6B49" w:rsidP="00E338B9">
      <w:pPr>
        <w:pStyle w:val="Paragrafoelenco"/>
        <w:widowControl/>
        <w:numPr>
          <w:ilvl w:val="0"/>
          <w:numId w:val="14"/>
        </w:numPr>
        <w:shd w:val="clear" w:color="auto" w:fill="FFFF00"/>
        <w:adjustRightInd w:val="0"/>
        <w:rPr>
          <w:rFonts w:ascii="Arial" w:eastAsiaTheme="minorHAnsi" w:hAnsi="Arial" w:cs="Arial"/>
        </w:rPr>
      </w:pPr>
      <w:r w:rsidRPr="00E338B9">
        <w:rPr>
          <w:rFonts w:ascii="Arial" w:eastAsiaTheme="minorHAnsi" w:hAnsi="Arial" w:cs="Arial"/>
        </w:rPr>
        <w:t>Officina delle parole – Dalla Grammatica alla Realtà</w:t>
      </w:r>
    </w:p>
    <w:p w:rsidR="003F6B49" w:rsidRDefault="003F6B49" w:rsidP="003F6B49">
      <w:pPr>
        <w:widowControl/>
        <w:adjustRightInd w:val="0"/>
        <w:rPr>
          <w:rFonts w:ascii="Arial" w:eastAsiaTheme="minorHAnsi" w:hAnsi="Arial" w:cs="Arial"/>
        </w:rPr>
      </w:pPr>
      <w:r>
        <w:rPr>
          <w:rFonts w:ascii="Arial" w:eastAsiaTheme="minorHAnsi" w:hAnsi="Arial" w:cs="Arial"/>
        </w:rPr>
        <w:t>Come tutte le lingue vive, anche l’italiano è una lingua in movimento, contrassegnata da molteplici trasformazioni legate in gran parte al progresso tecnologico e alla crescente pressione del</w:t>
      </w:r>
    </w:p>
    <w:p w:rsidR="003F6B49" w:rsidRDefault="003F6B49" w:rsidP="003F6B49">
      <w:pPr>
        <w:widowControl/>
        <w:adjustRightInd w:val="0"/>
        <w:rPr>
          <w:rFonts w:ascii="Arial" w:eastAsiaTheme="minorHAnsi" w:hAnsi="Arial" w:cs="Arial"/>
        </w:rPr>
      </w:pPr>
      <w:r>
        <w:rPr>
          <w:rFonts w:ascii="Arial" w:eastAsiaTheme="minorHAnsi" w:hAnsi="Arial" w:cs="Arial"/>
        </w:rPr>
        <w:t xml:space="preserve">registro parlato su quello scritto. Attraverso attività </w:t>
      </w:r>
      <w:proofErr w:type="spellStart"/>
      <w:r>
        <w:rPr>
          <w:rFonts w:ascii="Arial" w:eastAsiaTheme="minorHAnsi" w:hAnsi="Arial" w:cs="Arial"/>
        </w:rPr>
        <w:t>laboratoriali</w:t>
      </w:r>
      <w:proofErr w:type="spellEnd"/>
      <w:r>
        <w:rPr>
          <w:rFonts w:ascii="Arial" w:eastAsiaTheme="minorHAnsi" w:hAnsi="Arial" w:cs="Arial"/>
        </w:rPr>
        <w:t>, giochi linguistici e l'analisi pratica di testi di diversa tipologia, questo percorso si configura come un viaggio alla scoperta della</w:t>
      </w:r>
    </w:p>
    <w:p w:rsidR="003F6B49" w:rsidRDefault="003F6B49" w:rsidP="003F6B49">
      <w:pPr>
        <w:widowControl/>
        <w:adjustRightInd w:val="0"/>
        <w:rPr>
          <w:rFonts w:ascii="Arial" w:eastAsiaTheme="minorHAnsi" w:hAnsi="Arial" w:cs="Arial"/>
        </w:rPr>
      </w:pPr>
      <w:r>
        <w:rPr>
          <w:rFonts w:ascii="Arial" w:eastAsiaTheme="minorHAnsi" w:hAnsi="Arial" w:cs="Arial"/>
        </w:rPr>
        <w:t>nostra lingua madre, della sua straordinarietà e dei suoi molteplici usi, con l'obiettivo di contrastare il divario di apprendimento e favorire l'inclusione sociale attraverso la cooperazione.</w:t>
      </w:r>
    </w:p>
    <w:p w:rsidR="003F6B49" w:rsidRDefault="003F6B49" w:rsidP="003F6B49">
      <w:pPr>
        <w:widowControl/>
        <w:adjustRightInd w:val="0"/>
        <w:rPr>
          <w:rFonts w:ascii="Arial" w:eastAsiaTheme="minorHAnsi" w:hAnsi="Arial" w:cs="Arial"/>
        </w:rPr>
      </w:pPr>
      <w:r>
        <w:rPr>
          <w:rFonts w:ascii="Arial" w:eastAsiaTheme="minorHAnsi" w:hAnsi="Arial" w:cs="Arial"/>
        </w:rPr>
        <w:t>Il modulo si prefigge di sviluppare la consapevolezza del lessico, dei registri linguistici e delle sfumature di significato, per usare le parole in modo efficace nei diversi contesti comunicativi,</w:t>
      </w:r>
    </w:p>
    <w:p w:rsidR="003F6B49" w:rsidRDefault="003F6B49" w:rsidP="003F6B49">
      <w:pPr>
        <w:widowControl/>
        <w:adjustRightInd w:val="0"/>
        <w:rPr>
          <w:rFonts w:ascii="Arial" w:eastAsiaTheme="minorHAnsi" w:hAnsi="Arial" w:cs="Arial"/>
        </w:rPr>
      </w:pPr>
      <w:r>
        <w:rPr>
          <w:rFonts w:ascii="Arial" w:eastAsiaTheme="minorHAnsi" w:hAnsi="Arial" w:cs="Arial"/>
        </w:rPr>
        <w:t>potenziando le competenze morfologiche, sintattiche e semantiche della lingua madre.</w:t>
      </w:r>
    </w:p>
    <w:p w:rsidR="003F6B49" w:rsidRDefault="003F6B49" w:rsidP="003F6B49">
      <w:pPr>
        <w:widowControl/>
        <w:adjustRightInd w:val="0"/>
        <w:rPr>
          <w:rFonts w:ascii="Arial" w:eastAsiaTheme="minorHAnsi" w:hAnsi="Arial" w:cs="Arial"/>
        </w:rPr>
      </w:pPr>
      <w:r>
        <w:rPr>
          <w:rFonts w:ascii="Arial" w:eastAsiaTheme="minorHAnsi" w:hAnsi="Arial" w:cs="Arial"/>
        </w:rPr>
        <w:t>Obiettivi Didattici ed Educativi:</w:t>
      </w:r>
    </w:p>
    <w:p w:rsidR="003F6B49" w:rsidRDefault="003F6B49" w:rsidP="003F6B49">
      <w:pPr>
        <w:widowControl/>
        <w:adjustRightInd w:val="0"/>
        <w:rPr>
          <w:rFonts w:ascii="Arial" w:eastAsiaTheme="minorHAnsi" w:hAnsi="Arial" w:cs="Arial"/>
        </w:rPr>
      </w:pPr>
      <w:r>
        <w:rPr>
          <w:rFonts w:ascii="Arial" w:eastAsiaTheme="minorHAnsi" w:hAnsi="Arial" w:cs="Arial"/>
        </w:rPr>
        <w:t>• Approfondire le relazioni di significato tra le parole e la loro etimologia.</w:t>
      </w:r>
    </w:p>
    <w:p w:rsidR="003F6B49" w:rsidRDefault="003F6B49" w:rsidP="003F6B49">
      <w:pPr>
        <w:widowControl/>
        <w:adjustRightInd w:val="0"/>
        <w:rPr>
          <w:rFonts w:ascii="Arial" w:eastAsiaTheme="minorHAnsi" w:hAnsi="Arial" w:cs="Arial"/>
        </w:rPr>
      </w:pPr>
      <w:r>
        <w:rPr>
          <w:rFonts w:ascii="Arial" w:eastAsiaTheme="minorHAnsi" w:hAnsi="Arial" w:cs="Arial"/>
        </w:rPr>
        <w:t>• Scegliere e adottare il registro linguistico adeguato all’argomento, al destinatario, al contesto e allo scopo della comunicazione.</w:t>
      </w:r>
    </w:p>
    <w:p w:rsidR="003F6B49" w:rsidRDefault="003F6B49" w:rsidP="003F6B49">
      <w:pPr>
        <w:widowControl/>
        <w:adjustRightInd w:val="0"/>
        <w:rPr>
          <w:rFonts w:ascii="Arial" w:eastAsiaTheme="minorHAnsi" w:hAnsi="Arial" w:cs="Arial"/>
        </w:rPr>
      </w:pPr>
      <w:r>
        <w:rPr>
          <w:rFonts w:ascii="Arial" w:eastAsiaTheme="minorHAnsi" w:hAnsi="Arial" w:cs="Arial"/>
        </w:rPr>
        <w:t>• Riconoscere i Prestiti linguistici progressivamente aumentati di pari passo con la diffusione dei nuovi media e distinguere l'italiano scritto da quello digitato (punteggiatura, lessico, sintassi).</w:t>
      </w:r>
    </w:p>
    <w:p w:rsidR="003F6B49" w:rsidRDefault="003F6B49" w:rsidP="003F6B49">
      <w:pPr>
        <w:widowControl/>
        <w:adjustRightInd w:val="0"/>
        <w:rPr>
          <w:rFonts w:ascii="Arial" w:eastAsiaTheme="minorHAnsi" w:hAnsi="Arial" w:cs="Arial"/>
        </w:rPr>
      </w:pPr>
    </w:p>
    <w:p w:rsidR="003F6B49" w:rsidRDefault="003F6B49" w:rsidP="003F6B49">
      <w:pPr>
        <w:widowControl/>
        <w:adjustRightInd w:val="0"/>
        <w:rPr>
          <w:rFonts w:ascii="Arial" w:eastAsiaTheme="minorHAnsi" w:hAnsi="Arial" w:cs="Arial"/>
        </w:rPr>
      </w:pPr>
    </w:p>
    <w:p w:rsidR="003F6B49" w:rsidRDefault="003F6B49" w:rsidP="003F6B49">
      <w:pPr>
        <w:widowControl/>
        <w:adjustRightInd w:val="0"/>
        <w:rPr>
          <w:rFonts w:ascii="Arial" w:eastAsiaTheme="minorHAnsi" w:hAnsi="Arial" w:cs="Arial"/>
        </w:rPr>
      </w:pPr>
    </w:p>
    <w:p w:rsidR="003F6B49" w:rsidRDefault="003F6B49" w:rsidP="003F6B49">
      <w:pPr>
        <w:widowControl/>
        <w:adjustRightInd w:val="0"/>
        <w:rPr>
          <w:rFonts w:ascii="Arial" w:eastAsiaTheme="minorHAnsi" w:hAnsi="Arial" w:cs="Arial"/>
        </w:rPr>
      </w:pPr>
      <w:r>
        <w:rPr>
          <w:rFonts w:ascii="Arial" w:eastAsiaTheme="minorHAnsi" w:hAnsi="Arial" w:cs="Arial"/>
        </w:rPr>
        <w:t>• Riconoscere e utilizzare i linguaggi settoriali specifici delle discipline</w:t>
      </w:r>
    </w:p>
    <w:p w:rsidR="003F6B49" w:rsidRDefault="003F6B49" w:rsidP="003F6B49">
      <w:pPr>
        <w:widowControl/>
        <w:adjustRightInd w:val="0"/>
        <w:rPr>
          <w:rFonts w:ascii="Arial" w:eastAsiaTheme="minorHAnsi" w:hAnsi="Arial" w:cs="Arial"/>
        </w:rPr>
      </w:pPr>
      <w:r>
        <w:rPr>
          <w:rFonts w:ascii="Arial" w:eastAsiaTheme="minorHAnsi" w:hAnsi="Arial" w:cs="Arial"/>
        </w:rPr>
        <w:t xml:space="preserve">• Sviluppare le abilità di comprensione e rielaborazione del testo (individuazione del contenuto, riflessioni </w:t>
      </w:r>
      <w:proofErr w:type="spellStart"/>
      <w:r>
        <w:rPr>
          <w:rFonts w:ascii="Arial" w:eastAsiaTheme="minorHAnsi" w:hAnsi="Arial" w:cs="Arial"/>
        </w:rPr>
        <w:t>metacognitive</w:t>
      </w:r>
      <w:proofErr w:type="spellEnd"/>
      <w:r>
        <w:rPr>
          <w:rFonts w:ascii="Arial" w:eastAsiaTheme="minorHAnsi" w:hAnsi="Arial" w:cs="Arial"/>
        </w:rPr>
        <w:t>, stesura di riassunti chiari e approccio alla parafrasi ).</w:t>
      </w:r>
    </w:p>
    <w:p w:rsidR="003F6B49" w:rsidRDefault="003F6B49" w:rsidP="003F6B49">
      <w:pPr>
        <w:widowControl/>
        <w:adjustRightInd w:val="0"/>
        <w:rPr>
          <w:rFonts w:ascii="Arial" w:eastAsiaTheme="minorHAnsi" w:hAnsi="Arial" w:cs="Arial"/>
        </w:rPr>
      </w:pPr>
      <w:r>
        <w:rPr>
          <w:rFonts w:ascii="Arial" w:eastAsiaTheme="minorHAnsi" w:hAnsi="Arial" w:cs="Arial"/>
        </w:rPr>
        <w:t>• Arricchire il lessico di base e sviluppare forme di scrittura creativa e collaborativa.</w:t>
      </w:r>
    </w:p>
    <w:p w:rsidR="003F6B49" w:rsidRDefault="003F6B49" w:rsidP="003F6B49">
      <w:pPr>
        <w:widowControl/>
        <w:adjustRightInd w:val="0"/>
        <w:rPr>
          <w:rFonts w:ascii="Arial" w:eastAsiaTheme="minorHAnsi" w:hAnsi="Arial" w:cs="Arial"/>
        </w:rPr>
      </w:pPr>
      <w:r>
        <w:rPr>
          <w:rFonts w:ascii="Arial" w:eastAsiaTheme="minorHAnsi" w:hAnsi="Arial" w:cs="Arial"/>
        </w:rPr>
        <w:t>Articolazione del Modulo Formativo</w:t>
      </w:r>
    </w:p>
    <w:p w:rsidR="003F6B49" w:rsidRDefault="003F6B49" w:rsidP="003F6B49">
      <w:pPr>
        <w:widowControl/>
        <w:adjustRightInd w:val="0"/>
        <w:rPr>
          <w:rFonts w:ascii="Arial" w:eastAsiaTheme="minorHAnsi" w:hAnsi="Arial" w:cs="Arial"/>
        </w:rPr>
      </w:pPr>
      <w:r>
        <w:rPr>
          <w:rFonts w:ascii="Arial" w:eastAsiaTheme="minorHAnsi" w:hAnsi="Arial" w:cs="Arial"/>
        </w:rPr>
        <w:t>Fase 1: L'Architettura del Testo e l'Evoluzione del Lessico (Ore 1-10)</w:t>
      </w:r>
    </w:p>
    <w:p w:rsidR="003F6B49" w:rsidRDefault="003F6B49" w:rsidP="003F6B49">
      <w:pPr>
        <w:widowControl/>
        <w:adjustRightInd w:val="0"/>
        <w:rPr>
          <w:rFonts w:ascii="Arial" w:eastAsiaTheme="minorHAnsi" w:hAnsi="Arial" w:cs="Arial"/>
        </w:rPr>
      </w:pPr>
      <w:r>
        <w:rPr>
          <w:rFonts w:ascii="Arial" w:eastAsiaTheme="minorHAnsi" w:hAnsi="Arial" w:cs="Arial"/>
        </w:rPr>
        <w:t>Attività: Laboratorio pratico sulla struttura dei vocaboli (prefissi, suffissi, alterazioni) ed esercizi di riscrittura critica. Gli studenti analizzeranno i prestiti linguistici e i linguaggi settoriali,</w:t>
      </w:r>
    </w:p>
    <w:p w:rsidR="003F6B49" w:rsidRDefault="003F6B49" w:rsidP="003F6B49">
      <w:pPr>
        <w:widowControl/>
        <w:adjustRightInd w:val="0"/>
        <w:rPr>
          <w:rFonts w:ascii="Arial" w:eastAsiaTheme="minorHAnsi" w:hAnsi="Arial" w:cs="Arial"/>
        </w:rPr>
      </w:pPr>
      <w:r>
        <w:rPr>
          <w:rFonts w:ascii="Arial" w:eastAsiaTheme="minorHAnsi" w:hAnsi="Arial" w:cs="Arial"/>
        </w:rPr>
        <w:t>confrontando la grammatica tradizionale con i codici dell'italiano digitato nei nuovi media per comprenderne le sfumature semantiche.</w:t>
      </w:r>
    </w:p>
    <w:p w:rsidR="003F6B49" w:rsidRDefault="003F6B49" w:rsidP="003F6B49">
      <w:pPr>
        <w:widowControl/>
        <w:adjustRightInd w:val="0"/>
        <w:rPr>
          <w:rFonts w:ascii="Arial" w:eastAsiaTheme="minorHAnsi" w:hAnsi="Arial" w:cs="Arial"/>
        </w:rPr>
      </w:pPr>
      <w:r>
        <w:rPr>
          <w:rFonts w:ascii="Arial" w:eastAsiaTheme="minorHAnsi" w:hAnsi="Arial" w:cs="Arial"/>
        </w:rPr>
        <w:t>Fase 2: Strutture Sintattiche e Meccanismi di Comprensione (Ore 11-20)</w:t>
      </w:r>
    </w:p>
    <w:p w:rsidR="003F6B49" w:rsidRDefault="003F6B49" w:rsidP="003F6B49">
      <w:pPr>
        <w:widowControl/>
        <w:adjustRightInd w:val="0"/>
        <w:rPr>
          <w:rFonts w:ascii="Arial" w:eastAsiaTheme="minorHAnsi" w:hAnsi="Arial" w:cs="Arial"/>
        </w:rPr>
      </w:pPr>
      <w:r>
        <w:rPr>
          <w:rFonts w:ascii="Arial" w:eastAsiaTheme="minorHAnsi" w:hAnsi="Arial" w:cs="Arial"/>
        </w:rPr>
        <w:t>Attività: Esercitazioni mirate al potenziamento della sintassi e della coerenza testuale. Attraverso metodiche attive, si affronteranno le abilità di comprensione profonda del testo, la</w:t>
      </w:r>
    </w:p>
    <w:p w:rsidR="003F6B49" w:rsidRDefault="003F6B49" w:rsidP="003F6B49">
      <w:pPr>
        <w:widowControl/>
        <w:adjustRightInd w:val="0"/>
        <w:rPr>
          <w:rFonts w:ascii="Arial" w:eastAsiaTheme="minorHAnsi" w:hAnsi="Arial" w:cs="Arial"/>
        </w:rPr>
      </w:pPr>
      <w:r>
        <w:rPr>
          <w:rFonts w:ascii="Arial" w:eastAsiaTheme="minorHAnsi" w:hAnsi="Arial" w:cs="Arial"/>
        </w:rPr>
        <w:t xml:space="preserve">procedura di selezione delle informazioni per la stesura di riassunti completi e l'analisi </w:t>
      </w:r>
      <w:proofErr w:type="spellStart"/>
      <w:r>
        <w:rPr>
          <w:rFonts w:ascii="Arial" w:eastAsiaTheme="minorHAnsi" w:hAnsi="Arial" w:cs="Arial"/>
        </w:rPr>
        <w:t>metacognitiva</w:t>
      </w:r>
      <w:proofErr w:type="spellEnd"/>
      <w:r>
        <w:rPr>
          <w:rFonts w:ascii="Arial" w:eastAsiaTheme="minorHAnsi" w:hAnsi="Arial" w:cs="Arial"/>
        </w:rPr>
        <w:t xml:space="preserve"> delle strutture poetiche e prosastiche.</w:t>
      </w:r>
    </w:p>
    <w:p w:rsidR="003F6B49" w:rsidRDefault="003F6B49" w:rsidP="003F6B49">
      <w:pPr>
        <w:widowControl/>
        <w:adjustRightInd w:val="0"/>
        <w:rPr>
          <w:rFonts w:ascii="Arial" w:eastAsiaTheme="minorHAnsi" w:hAnsi="Arial" w:cs="Arial"/>
        </w:rPr>
      </w:pPr>
      <w:r>
        <w:rPr>
          <w:rFonts w:ascii="Arial" w:eastAsiaTheme="minorHAnsi" w:hAnsi="Arial" w:cs="Arial"/>
        </w:rPr>
        <w:t>Fase 3: Officina di Scrittura Creativa ed Editing Cooperativo (Ore 21-30)</w:t>
      </w:r>
    </w:p>
    <w:p w:rsidR="003F6B49" w:rsidRDefault="003F6B49" w:rsidP="003F6B49">
      <w:pPr>
        <w:widowControl/>
        <w:adjustRightInd w:val="0"/>
        <w:rPr>
          <w:rFonts w:ascii="Arial" w:eastAsiaTheme="minorHAnsi" w:hAnsi="Arial" w:cs="Arial"/>
        </w:rPr>
      </w:pPr>
      <w:r>
        <w:rPr>
          <w:rFonts w:ascii="Arial" w:eastAsiaTheme="minorHAnsi" w:hAnsi="Arial" w:cs="Arial"/>
        </w:rPr>
        <w:t>Attività: Applicazione pratica delle competenze acquisite tramite percorsi di scrittura spontanea e guidata. Gli studenti collaboreranno alla stesura e alla successiva revisione critica dei</w:t>
      </w:r>
    </w:p>
    <w:p w:rsidR="00CB55F3" w:rsidRDefault="003F6B49" w:rsidP="003F6B49">
      <w:pPr>
        <w:widowControl/>
        <w:adjustRightInd w:val="0"/>
        <w:rPr>
          <w:rFonts w:ascii="Arial" w:eastAsiaTheme="minorHAnsi" w:hAnsi="Arial" w:cs="Arial"/>
        </w:rPr>
      </w:pPr>
      <w:r>
        <w:rPr>
          <w:rFonts w:ascii="Arial" w:eastAsiaTheme="minorHAnsi" w:hAnsi="Arial" w:cs="Arial"/>
        </w:rPr>
        <w:t>testi dei compagni (autocorrezione), curando il registro linguistico e l'adeguatezza al contesto, fino alla produzione di un piccolo fascicolo narrativo finale.</w:t>
      </w:r>
    </w:p>
    <w:p w:rsidR="003F6B49" w:rsidRDefault="003F6B49" w:rsidP="003F6B49">
      <w:pPr>
        <w:widowControl/>
        <w:adjustRightInd w:val="0"/>
        <w:rPr>
          <w:rFonts w:ascii="Arial" w:eastAsiaTheme="minorHAnsi" w:hAnsi="Arial" w:cs="Arial"/>
        </w:rPr>
      </w:pPr>
    </w:p>
    <w:p w:rsidR="003F6B49" w:rsidRDefault="003F6B49" w:rsidP="003F6B49">
      <w:pPr>
        <w:widowControl/>
        <w:adjustRightInd w:val="0"/>
        <w:rPr>
          <w:rFonts w:ascii="Arial" w:eastAsiaTheme="minorHAnsi" w:hAnsi="Arial" w:cs="Arial"/>
        </w:rPr>
      </w:pPr>
    </w:p>
    <w:p w:rsidR="003F6B49" w:rsidRPr="00E338B9" w:rsidRDefault="003F6B49" w:rsidP="00E338B9">
      <w:pPr>
        <w:pStyle w:val="Paragrafoelenco"/>
        <w:widowControl/>
        <w:numPr>
          <w:ilvl w:val="0"/>
          <w:numId w:val="14"/>
        </w:numPr>
        <w:shd w:val="clear" w:color="auto" w:fill="FFFF00"/>
        <w:adjustRightInd w:val="0"/>
        <w:rPr>
          <w:rFonts w:ascii="Arial" w:eastAsiaTheme="minorHAnsi" w:hAnsi="Arial" w:cs="Arial"/>
        </w:rPr>
      </w:pPr>
      <w:r w:rsidRPr="00E338B9">
        <w:rPr>
          <w:rFonts w:ascii="Arial" w:eastAsiaTheme="minorHAnsi" w:hAnsi="Arial" w:cs="Arial"/>
        </w:rPr>
        <w:t>Gioca sport il laboratorio del movimento</w:t>
      </w:r>
    </w:p>
    <w:p w:rsidR="003F6B49" w:rsidRDefault="003F6B49" w:rsidP="003F6B49">
      <w:pPr>
        <w:widowControl/>
        <w:adjustRightInd w:val="0"/>
        <w:rPr>
          <w:rFonts w:ascii="Arial" w:eastAsiaTheme="minorHAnsi" w:hAnsi="Arial" w:cs="Arial"/>
        </w:rPr>
      </w:pPr>
      <w:r>
        <w:rPr>
          <w:rFonts w:ascii="Arial" w:eastAsiaTheme="minorHAnsi" w:hAnsi="Arial" w:cs="Arial"/>
        </w:rPr>
        <w:t>Lo sport è uno dei mezzi educativi tra i più importanti perché offre un determinante contributo allo sviluppo globale del bambino ed il processo educativo deve rispondere effettivamente ai suoi bisogni reali. Uno di questi, per gli alunni nella fascia di età della scuola primaria, è il bisogno di muoversi e svolgere attività di gioco e di motoria . Il progetto,mira a sviluppare al massimo le potenzialità degli alunni. Esso intende costituire un insieme di esperienze motorie per:</w:t>
      </w:r>
    </w:p>
    <w:p w:rsidR="003F6B49" w:rsidRDefault="003F6B49" w:rsidP="003F6B49">
      <w:pPr>
        <w:widowControl/>
        <w:adjustRightInd w:val="0"/>
        <w:rPr>
          <w:rFonts w:ascii="Arial" w:eastAsiaTheme="minorHAnsi" w:hAnsi="Arial" w:cs="Arial"/>
        </w:rPr>
      </w:pPr>
      <w:r>
        <w:rPr>
          <w:rFonts w:ascii="Arial" w:eastAsiaTheme="minorHAnsi" w:hAnsi="Arial" w:cs="Arial"/>
        </w:rPr>
        <w:t>favorire l’integrazione dell’educazione motoria nell’ambito del curricolo didattico, considerando il movimento al pari di altri linguaggi, totalmente integrato nel processo di maturazione</w:t>
      </w:r>
    </w:p>
    <w:p w:rsidR="003F6B49" w:rsidRDefault="003F6B49" w:rsidP="003F6B49">
      <w:pPr>
        <w:widowControl/>
        <w:adjustRightInd w:val="0"/>
        <w:rPr>
          <w:rFonts w:ascii="Arial" w:eastAsiaTheme="minorHAnsi" w:hAnsi="Arial" w:cs="Arial"/>
        </w:rPr>
      </w:pPr>
      <w:r>
        <w:rPr>
          <w:rFonts w:ascii="Arial" w:eastAsiaTheme="minorHAnsi" w:hAnsi="Arial" w:cs="Arial"/>
        </w:rPr>
        <w:t>dell’autonomia personale; fornire ai bambini momenti di confronto con coetanei per favorire</w:t>
      </w:r>
    </w:p>
    <w:p w:rsidR="003F6B49" w:rsidRDefault="003F6B49" w:rsidP="003F6B49">
      <w:pPr>
        <w:widowControl/>
        <w:adjustRightInd w:val="0"/>
        <w:rPr>
          <w:rFonts w:ascii="Arial" w:eastAsiaTheme="minorHAnsi" w:hAnsi="Arial" w:cs="Arial"/>
        </w:rPr>
      </w:pPr>
      <w:r>
        <w:rPr>
          <w:rFonts w:ascii="Arial" w:eastAsiaTheme="minorHAnsi" w:hAnsi="Arial" w:cs="Arial"/>
        </w:rPr>
        <w:t>lo sviluppo di un corretto concetto di competizione, definendone l’importanza in un ambito educativo e limitandone, nello stesso tempo, le degenerazioni che purtroppo caratterizzano molte</w:t>
      </w:r>
    </w:p>
    <w:p w:rsidR="003F6B49" w:rsidRDefault="003F6B49" w:rsidP="003F6B49">
      <w:pPr>
        <w:widowControl/>
        <w:adjustRightInd w:val="0"/>
        <w:rPr>
          <w:rFonts w:ascii="Arial" w:eastAsiaTheme="minorHAnsi" w:hAnsi="Arial" w:cs="Arial"/>
        </w:rPr>
      </w:pPr>
      <w:r>
        <w:rPr>
          <w:rFonts w:ascii="Arial" w:eastAsiaTheme="minorHAnsi" w:hAnsi="Arial" w:cs="Arial"/>
        </w:rPr>
        <w:t>manifestazioni sportive a livello giovanile; promuovere un’azione educativa e culturale della pratica motoria perché diventi abitudine di vita; riscoprire il valore educativo nei suoi aspetti, motorio,</w:t>
      </w:r>
    </w:p>
    <w:p w:rsidR="003F6B49" w:rsidRDefault="003F6B49" w:rsidP="003F6B49">
      <w:pPr>
        <w:widowControl/>
        <w:adjustRightInd w:val="0"/>
        <w:rPr>
          <w:rFonts w:ascii="Arial" w:eastAsiaTheme="minorHAnsi" w:hAnsi="Arial" w:cs="Arial"/>
        </w:rPr>
      </w:pPr>
      <w:r>
        <w:rPr>
          <w:rFonts w:ascii="Arial" w:eastAsiaTheme="minorHAnsi" w:hAnsi="Arial" w:cs="Arial"/>
        </w:rPr>
        <w:t>socializzante e comportamentale; rispondere al gran bisogno di movimento dei bambini.</w:t>
      </w:r>
    </w:p>
    <w:p w:rsidR="003F6B49" w:rsidRDefault="003F6B49" w:rsidP="003F6B49">
      <w:pPr>
        <w:widowControl/>
        <w:adjustRightInd w:val="0"/>
        <w:rPr>
          <w:rFonts w:ascii="Arial" w:eastAsiaTheme="minorHAnsi" w:hAnsi="Arial" w:cs="Arial"/>
        </w:rPr>
      </w:pPr>
      <w:r>
        <w:rPr>
          <w:rFonts w:ascii="Arial" w:eastAsiaTheme="minorHAnsi" w:hAnsi="Arial" w:cs="Arial"/>
        </w:rPr>
        <w:t>Le attività proposte terranno conto delle differenti caratteristiche di sviluppo e maturazione dell’alunno della scuola primaria e mireranno pertanto allo sviluppo delle capacità di percezione,</w:t>
      </w:r>
    </w:p>
    <w:p w:rsidR="003F6B49" w:rsidRDefault="003F6B49" w:rsidP="003F6B49">
      <w:pPr>
        <w:widowControl/>
        <w:adjustRightInd w:val="0"/>
        <w:rPr>
          <w:rFonts w:ascii="Arial" w:eastAsiaTheme="minorHAnsi" w:hAnsi="Arial" w:cs="Arial"/>
        </w:rPr>
      </w:pPr>
      <w:r>
        <w:rPr>
          <w:rFonts w:ascii="Arial" w:eastAsiaTheme="minorHAnsi" w:hAnsi="Arial" w:cs="Arial"/>
        </w:rPr>
        <w:t xml:space="preserve">analisi e selezione delle informazioni e alla promozione delle capacità coordinative deputate alla scelta del movimento, alla direzione e al relativo controllo. Si faranno: giochi di coordinazione, giochi di coordinazione </w:t>
      </w:r>
      <w:proofErr w:type="spellStart"/>
      <w:r>
        <w:rPr>
          <w:rFonts w:ascii="Arial" w:eastAsiaTheme="minorHAnsi" w:hAnsi="Arial" w:cs="Arial"/>
        </w:rPr>
        <w:t>oculo-manuali</w:t>
      </w:r>
      <w:proofErr w:type="spellEnd"/>
      <w:r>
        <w:rPr>
          <w:rFonts w:ascii="Arial" w:eastAsiaTheme="minorHAnsi" w:hAnsi="Arial" w:cs="Arial"/>
        </w:rPr>
        <w:t>, giochi di spazialità, giochi a tempo, giochi con piccoli ostacoli, giochi con la palla, percorsi con varie stazioni a tempo e di abilità, miniatletica e</w:t>
      </w:r>
    </w:p>
    <w:p w:rsidR="003F6B49" w:rsidRDefault="003F6B49" w:rsidP="003F6B49">
      <w:pPr>
        <w:widowControl/>
        <w:adjustRightInd w:val="0"/>
        <w:rPr>
          <w:rFonts w:ascii="Arial" w:eastAsiaTheme="minorHAnsi" w:hAnsi="Arial" w:cs="Arial"/>
        </w:rPr>
      </w:pPr>
      <w:r>
        <w:rPr>
          <w:rFonts w:ascii="Arial" w:eastAsiaTheme="minorHAnsi" w:hAnsi="Arial" w:cs="Arial"/>
        </w:rPr>
        <w:t>attività ludiche propedeutiche al minibasket ed al minivolley. Sarà usato il “metodo educativo globale” per raggiungere gli obiettivi prefissati. Con il metodo educativo globale s’intende</w:t>
      </w:r>
    </w:p>
    <w:p w:rsidR="003F6B49" w:rsidRDefault="003F6B49" w:rsidP="003F6B49">
      <w:pPr>
        <w:widowControl/>
        <w:adjustRightInd w:val="0"/>
        <w:rPr>
          <w:rFonts w:ascii="Arial" w:eastAsiaTheme="minorHAnsi" w:hAnsi="Arial" w:cs="Arial"/>
        </w:rPr>
      </w:pPr>
      <w:r>
        <w:rPr>
          <w:rFonts w:ascii="Arial" w:eastAsiaTheme="minorHAnsi" w:hAnsi="Arial" w:cs="Arial"/>
        </w:rPr>
        <w:t>stimolare il processo naturale di integrazione neuro-motoria e la formazione della personalità di un soggetto. A fine percorso gli alunni avranno uno sviluppo ed un miglioramento della coordinazione dinamica generale, della percezione, conoscenza e coscienza del corpo; uno sviluppo ed</w:t>
      </w:r>
    </w:p>
    <w:p w:rsidR="003F6B49" w:rsidRDefault="003F6B49" w:rsidP="003F6B49">
      <w:pPr>
        <w:widowControl/>
        <w:adjustRightInd w:val="0"/>
        <w:rPr>
          <w:rFonts w:ascii="Arial" w:eastAsiaTheme="minorHAnsi" w:hAnsi="Arial" w:cs="Arial"/>
        </w:rPr>
      </w:pPr>
      <w:r>
        <w:rPr>
          <w:rFonts w:ascii="Arial" w:eastAsiaTheme="minorHAnsi" w:hAnsi="Arial" w:cs="Arial"/>
        </w:rPr>
        <w:t>un miglioramento dell’organizzazione spazio - temporale e il consolidamento dell’equilibrio; una migliore conoscenza di sé nel movimento ed una più completa percezione ed organizzazione del</w:t>
      </w:r>
    </w:p>
    <w:p w:rsidR="003F6B49" w:rsidRDefault="003F6B49" w:rsidP="003F6B49">
      <w:pPr>
        <w:widowControl/>
        <w:adjustRightInd w:val="0"/>
        <w:rPr>
          <w:rFonts w:ascii="Arial" w:eastAsiaTheme="minorHAnsi" w:hAnsi="Arial" w:cs="Arial"/>
        </w:rPr>
      </w:pPr>
      <w:r>
        <w:rPr>
          <w:rFonts w:ascii="Arial" w:eastAsiaTheme="minorHAnsi" w:hAnsi="Arial" w:cs="Arial"/>
        </w:rPr>
        <w:t>sé in rapporto allo spazio. Vista la complessità delle tematiche, si propongono diversi</w:t>
      </w:r>
    </w:p>
    <w:p w:rsidR="003F6B49" w:rsidRDefault="003F6B49" w:rsidP="003F6B49">
      <w:pPr>
        <w:widowControl/>
        <w:adjustRightInd w:val="0"/>
        <w:rPr>
          <w:rFonts w:ascii="Arial" w:eastAsiaTheme="minorHAnsi" w:hAnsi="Arial" w:cs="Arial"/>
        </w:rPr>
      </w:pPr>
      <w:r>
        <w:rPr>
          <w:rFonts w:ascii="Arial" w:eastAsiaTheme="minorHAnsi" w:hAnsi="Arial" w:cs="Arial"/>
        </w:rPr>
        <w:t>momenti di riflessione in itinere, con gli insegnanti e gli specialisti per discutere degli eventuali problemi e su come affrontarli. A fine percorso sarà fatto compilare un questionario di</w:t>
      </w:r>
    </w:p>
    <w:p w:rsidR="003F6B49" w:rsidRDefault="003F6B49" w:rsidP="003F6B49">
      <w:pPr>
        <w:widowControl/>
        <w:adjustRightInd w:val="0"/>
        <w:rPr>
          <w:rFonts w:ascii="Arial" w:eastAsiaTheme="minorHAnsi" w:hAnsi="Arial" w:cs="Arial"/>
        </w:rPr>
      </w:pPr>
    </w:p>
    <w:p w:rsidR="003F6B49" w:rsidRDefault="003F6B49" w:rsidP="003F6B49">
      <w:pPr>
        <w:widowControl/>
        <w:adjustRightInd w:val="0"/>
        <w:rPr>
          <w:rFonts w:ascii="Arial" w:eastAsiaTheme="minorHAnsi" w:hAnsi="Arial" w:cs="Arial"/>
        </w:rPr>
      </w:pPr>
    </w:p>
    <w:p w:rsidR="003F6B49" w:rsidRDefault="003F6B49" w:rsidP="003F6B49">
      <w:pPr>
        <w:widowControl/>
        <w:adjustRightInd w:val="0"/>
        <w:rPr>
          <w:rFonts w:ascii="Arial" w:eastAsiaTheme="minorHAnsi" w:hAnsi="Arial" w:cs="Arial"/>
        </w:rPr>
      </w:pPr>
    </w:p>
    <w:p w:rsidR="003F6B49" w:rsidRDefault="003F6B49" w:rsidP="003F6B49">
      <w:pPr>
        <w:widowControl/>
        <w:adjustRightInd w:val="0"/>
        <w:rPr>
          <w:rFonts w:ascii="Arial" w:eastAsiaTheme="minorHAnsi" w:hAnsi="Arial" w:cs="Arial"/>
        </w:rPr>
      </w:pPr>
    </w:p>
    <w:p w:rsidR="003F6B49" w:rsidRDefault="003F6B49" w:rsidP="003F6B49">
      <w:pPr>
        <w:widowControl/>
        <w:adjustRightInd w:val="0"/>
        <w:rPr>
          <w:rFonts w:ascii="Arial" w:eastAsiaTheme="minorHAnsi" w:hAnsi="Arial" w:cs="Arial"/>
        </w:rPr>
      </w:pPr>
    </w:p>
    <w:p w:rsidR="003F6B49" w:rsidRDefault="003F6B49" w:rsidP="003F6B49">
      <w:pPr>
        <w:widowControl/>
        <w:adjustRightInd w:val="0"/>
        <w:rPr>
          <w:rFonts w:ascii="Arial" w:eastAsiaTheme="minorHAnsi" w:hAnsi="Arial" w:cs="Arial"/>
        </w:rPr>
      </w:pPr>
      <w:r>
        <w:rPr>
          <w:rFonts w:ascii="Arial" w:eastAsiaTheme="minorHAnsi" w:hAnsi="Arial" w:cs="Arial"/>
        </w:rPr>
        <w:t>valutazione agli alunni, ai loro genitori ed agli insegnanti curriculari che dovranno evidenziare le ricadute delle attività progettuali sul curricolo. In età scolare praticare sport e soprattutto sport di squadra fa bene per migliorare lo stato emotivo dei bambini e degli adolescenti. Si cresce anche attraverso la capacità di gioire insieme per una vittoria e di soffrire insieme e di supportarsi ed</w:t>
      </w:r>
    </w:p>
    <w:p w:rsidR="003F6B49" w:rsidRDefault="003F6B49" w:rsidP="003F6B49">
      <w:pPr>
        <w:widowControl/>
        <w:adjustRightInd w:val="0"/>
        <w:rPr>
          <w:rFonts w:ascii="Arial" w:eastAsiaTheme="minorHAnsi" w:hAnsi="Arial" w:cs="Arial"/>
        </w:rPr>
      </w:pPr>
      <w:r>
        <w:rPr>
          <w:rFonts w:ascii="Arial" w:eastAsiaTheme="minorHAnsi" w:hAnsi="Arial" w:cs="Arial"/>
        </w:rPr>
        <w:t>aiutarsi dopo una sconfitta. Questo allenamento alla gestione e partecipazione al gruppo aiuta di conseguenza a gestire meglio i piccoli conflitti che si presentano nel vivere quotidiano e ad</w:t>
      </w:r>
    </w:p>
    <w:p w:rsidR="003F6B49" w:rsidRDefault="003F6B49" w:rsidP="003F6B49">
      <w:pPr>
        <w:widowControl/>
        <w:adjustRightInd w:val="0"/>
        <w:rPr>
          <w:rFonts w:ascii="Arial" w:eastAsiaTheme="minorHAnsi" w:hAnsi="Arial" w:cs="Arial"/>
        </w:rPr>
      </w:pPr>
      <w:r>
        <w:rPr>
          <w:rFonts w:ascii="Arial" w:eastAsiaTheme="minorHAnsi" w:hAnsi="Arial" w:cs="Arial"/>
        </w:rPr>
        <w:t>affrontare i problemi con più ottimismo. Il laboratorio, intende rafforzare la possibilità per tutti i bambini e adolescenti di praticare con divertimento e soddisfazione uno sport anche nei casi in cui</w:t>
      </w:r>
    </w:p>
    <w:p w:rsidR="003F6B49" w:rsidRDefault="003F6B49" w:rsidP="003F6B49">
      <w:pPr>
        <w:widowControl/>
        <w:adjustRightInd w:val="0"/>
        <w:rPr>
          <w:rFonts w:ascii="Arial" w:eastAsiaTheme="minorHAnsi" w:hAnsi="Arial" w:cs="Arial"/>
        </w:rPr>
      </w:pPr>
      <w:r>
        <w:rPr>
          <w:rFonts w:ascii="Arial" w:eastAsiaTheme="minorHAnsi" w:hAnsi="Arial" w:cs="Arial"/>
        </w:rPr>
        <w:t>non si è propriamente portati per quella disciplina per la relazione positiva che il gioco di squadra può dare.</w:t>
      </w:r>
    </w:p>
    <w:p w:rsidR="003F6B49" w:rsidRDefault="003F6B49" w:rsidP="003F6B49">
      <w:pPr>
        <w:widowControl/>
        <w:adjustRightInd w:val="0"/>
        <w:rPr>
          <w:rFonts w:ascii="Arial" w:eastAsiaTheme="minorHAnsi" w:hAnsi="Arial" w:cs="Arial"/>
        </w:rPr>
      </w:pPr>
    </w:p>
    <w:p w:rsidR="003F6B49" w:rsidRPr="00E338B9" w:rsidRDefault="003F6B49" w:rsidP="00E338B9">
      <w:pPr>
        <w:pStyle w:val="Paragrafoelenco"/>
        <w:widowControl/>
        <w:numPr>
          <w:ilvl w:val="0"/>
          <w:numId w:val="14"/>
        </w:numPr>
        <w:shd w:val="clear" w:color="auto" w:fill="FFFF00"/>
        <w:adjustRightInd w:val="0"/>
        <w:rPr>
          <w:rFonts w:ascii="Arial" w:eastAsiaTheme="minorHAnsi" w:hAnsi="Arial" w:cs="Arial"/>
        </w:rPr>
      </w:pPr>
      <w:r w:rsidRPr="00E338B9">
        <w:rPr>
          <w:rFonts w:ascii="Arial" w:eastAsiaTheme="minorHAnsi" w:hAnsi="Arial" w:cs="Arial"/>
        </w:rPr>
        <w:t>Spazio lettura</w:t>
      </w:r>
    </w:p>
    <w:p w:rsidR="003F6B49" w:rsidRDefault="003F6B49" w:rsidP="003F6B49">
      <w:pPr>
        <w:widowControl/>
        <w:adjustRightInd w:val="0"/>
        <w:rPr>
          <w:rFonts w:ascii="Arial" w:eastAsiaTheme="minorHAnsi" w:hAnsi="Arial" w:cs="Arial"/>
        </w:rPr>
      </w:pPr>
      <w:r>
        <w:rPr>
          <w:rFonts w:ascii="Arial" w:eastAsiaTheme="minorHAnsi" w:hAnsi="Arial" w:cs="Arial"/>
        </w:rPr>
        <w:t xml:space="preserve">Il modulo “Spazio Lettura” intende promuovere il piacere della lettura attraverso attività </w:t>
      </w:r>
    </w:p>
    <w:p w:rsidR="003F6B49" w:rsidRDefault="003F6B49" w:rsidP="003F6B49">
      <w:pPr>
        <w:widowControl/>
        <w:adjustRightInd w:val="0"/>
        <w:rPr>
          <w:rFonts w:ascii="Arial" w:eastAsiaTheme="minorHAnsi" w:hAnsi="Arial" w:cs="Arial"/>
        </w:rPr>
      </w:pPr>
      <w:proofErr w:type="spellStart"/>
      <w:r>
        <w:rPr>
          <w:rFonts w:ascii="Arial" w:eastAsiaTheme="minorHAnsi" w:hAnsi="Arial" w:cs="Arial"/>
        </w:rPr>
        <w:t>laboratoriali</w:t>
      </w:r>
      <w:proofErr w:type="spellEnd"/>
      <w:r>
        <w:rPr>
          <w:rFonts w:ascii="Arial" w:eastAsiaTheme="minorHAnsi" w:hAnsi="Arial" w:cs="Arial"/>
        </w:rPr>
        <w:t>, creative ed espressive. Attraverso testi narrativi e poetici, gli alunni saranno guidati a</w:t>
      </w:r>
    </w:p>
    <w:p w:rsidR="003F6B49" w:rsidRDefault="003F6B49" w:rsidP="003F6B49">
      <w:pPr>
        <w:widowControl/>
        <w:adjustRightInd w:val="0"/>
        <w:rPr>
          <w:rFonts w:ascii="Arial" w:eastAsiaTheme="minorHAnsi" w:hAnsi="Arial" w:cs="Arial"/>
        </w:rPr>
      </w:pPr>
      <w:r>
        <w:rPr>
          <w:rFonts w:ascii="Arial" w:eastAsiaTheme="minorHAnsi" w:hAnsi="Arial" w:cs="Arial"/>
        </w:rPr>
        <w:t>sviluppare immaginazione, abilità comunicative, ascolto, collaborazione e consapevolezza emotiva, in un ambiente inclusivo e motivante. La lettura diventerà anche uno strumento per comprendere il mondo, inteso come insieme di esperienze, relazioni e realtà differenti. Attraverso la lettura dei testi proposti, gli alunni saranno accompagnati a riflettere sui valori della convivenza civile, della solidarietà, dell’inclusione e del rispetto reciproco, sviluppando progressivamente la capacità di confrontarsi con punti di vista diversi e di riconoscere la pluralità delle esperienze umane. Le attività prevedono lettura espressiva, conversazioni guidate, produzioni creative, giochi linguistici e attività di drammatizzazione finalizzate alla partecipazione attiva e al benessere relazionale.</w:t>
      </w:r>
    </w:p>
    <w:p w:rsidR="003F6B49" w:rsidRDefault="003F6B49" w:rsidP="003F6B49">
      <w:pPr>
        <w:widowControl/>
        <w:adjustRightInd w:val="0"/>
        <w:rPr>
          <w:rFonts w:ascii="Arial" w:eastAsiaTheme="minorHAnsi" w:hAnsi="Arial" w:cs="Arial"/>
        </w:rPr>
      </w:pPr>
      <w:r>
        <w:rPr>
          <w:rFonts w:ascii="Arial" w:eastAsiaTheme="minorHAnsi" w:hAnsi="Arial" w:cs="Arial"/>
        </w:rPr>
        <w:t>Obiettivi:</w:t>
      </w:r>
    </w:p>
    <w:p w:rsidR="003F6B49" w:rsidRDefault="003F6B49" w:rsidP="003F6B49">
      <w:pPr>
        <w:widowControl/>
        <w:adjustRightInd w:val="0"/>
        <w:rPr>
          <w:rFonts w:ascii="Arial" w:eastAsiaTheme="minorHAnsi" w:hAnsi="Arial" w:cs="Arial"/>
        </w:rPr>
      </w:pPr>
      <w:r>
        <w:rPr>
          <w:rFonts w:ascii="Arial" w:eastAsiaTheme="minorHAnsi" w:hAnsi="Arial" w:cs="Arial"/>
        </w:rPr>
        <w:t>• promuovere il piacere della lettura;</w:t>
      </w:r>
    </w:p>
    <w:p w:rsidR="003F6B49" w:rsidRDefault="003F6B49" w:rsidP="003F6B49">
      <w:pPr>
        <w:widowControl/>
        <w:adjustRightInd w:val="0"/>
        <w:rPr>
          <w:rFonts w:ascii="Arial" w:eastAsiaTheme="minorHAnsi" w:hAnsi="Arial" w:cs="Arial"/>
        </w:rPr>
      </w:pPr>
      <w:r>
        <w:rPr>
          <w:rFonts w:ascii="Arial" w:eastAsiaTheme="minorHAnsi" w:hAnsi="Arial" w:cs="Arial"/>
        </w:rPr>
        <w:t>• potenziare le competenze linguistiche ed espressive;</w:t>
      </w:r>
    </w:p>
    <w:p w:rsidR="003F6B49" w:rsidRDefault="003F6B49" w:rsidP="003F6B49">
      <w:pPr>
        <w:widowControl/>
        <w:adjustRightInd w:val="0"/>
        <w:rPr>
          <w:rFonts w:ascii="Arial" w:eastAsiaTheme="minorHAnsi" w:hAnsi="Arial" w:cs="Arial"/>
        </w:rPr>
      </w:pPr>
      <w:r>
        <w:rPr>
          <w:rFonts w:ascii="Arial" w:eastAsiaTheme="minorHAnsi" w:hAnsi="Arial" w:cs="Arial"/>
        </w:rPr>
        <w:t>• sviluppare creatività e immaginazione;</w:t>
      </w:r>
    </w:p>
    <w:p w:rsidR="003F6B49" w:rsidRDefault="003F6B49" w:rsidP="003F6B49">
      <w:pPr>
        <w:widowControl/>
        <w:adjustRightInd w:val="0"/>
        <w:rPr>
          <w:rFonts w:ascii="Arial" w:eastAsiaTheme="minorHAnsi" w:hAnsi="Arial" w:cs="Arial"/>
        </w:rPr>
      </w:pPr>
      <w:r>
        <w:rPr>
          <w:rFonts w:ascii="Arial" w:eastAsiaTheme="minorHAnsi" w:hAnsi="Arial" w:cs="Arial"/>
        </w:rPr>
        <w:t>• favorire la comprensione del mondo attraverso il confronto con storie, esperienze e realtà</w:t>
      </w:r>
    </w:p>
    <w:p w:rsidR="003F6B49" w:rsidRDefault="003F6B49" w:rsidP="003F6B49">
      <w:pPr>
        <w:widowControl/>
        <w:adjustRightInd w:val="0"/>
        <w:rPr>
          <w:rFonts w:ascii="Arial" w:eastAsiaTheme="minorHAnsi" w:hAnsi="Arial" w:cs="Arial"/>
        </w:rPr>
      </w:pPr>
      <w:r>
        <w:rPr>
          <w:rFonts w:ascii="Arial" w:eastAsiaTheme="minorHAnsi" w:hAnsi="Arial" w:cs="Arial"/>
        </w:rPr>
        <w:t xml:space="preserve">  differenti;</w:t>
      </w:r>
    </w:p>
    <w:p w:rsidR="003F6B49" w:rsidRDefault="003F6B49" w:rsidP="003F6B49">
      <w:pPr>
        <w:widowControl/>
        <w:adjustRightInd w:val="0"/>
        <w:rPr>
          <w:rFonts w:ascii="Arial" w:eastAsiaTheme="minorHAnsi" w:hAnsi="Arial" w:cs="Arial"/>
        </w:rPr>
      </w:pPr>
      <w:r>
        <w:rPr>
          <w:rFonts w:ascii="Arial" w:eastAsiaTheme="minorHAnsi" w:hAnsi="Arial" w:cs="Arial"/>
        </w:rPr>
        <w:t>• favorire socializzazione, inclusione e collaborazione;</w:t>
      </w:r>
    </w:p>
    <w:p w:rsidR="003F6B49" w:rsidRDefault="003F6B49" w:rsidP="003F6B49">
      <w:pPr>
        <w:widowControl/>
        <w:adjustRightInd w:val="0"/>
        <w:rPr>
          <w:rFonts w:ascii="Arial" w:eastAsiaTheme="minorHAnsi" w:hAnsi="Arial" w:cs="Arial"/>
        </w:rPr>
      </w:pPr>
      <w:r>
        <w:rPr>
          <w:rFonts w:ascii="Arial" w:eastAsiaTheme="minorHAnsi" w:hAnsi="Arial" w:cs="Arial"/>
        </w:rPr>
        <w:t>• valorizzare emozioni e abilità relazionali;</w:t>
      </w:r>
    </w:p>
    <w:p w:rsidR="003F6B49" w:rsidRDefault="003F6B49" w:rsidP="003F6B49">
      <w:pPr>
        <w:widowControl/>
        <w:adjustRightInd w:val="0"/>
        <w:rPr>
          <w:rFonts w:ascii="Arial" w:eastAsiaTheme="minorHAnsi" w:hAnsi="Arial" w:cs="Arial"/>
        </w:rPr>
      </w:pPr>
      <w:r>
        <w:rPr>
          <w:rFonts w:ascii="Arial" w:eastAsiaTheme="minorHAnsi" w:hAnsi="Arial" w:cs="Arial"/>
        </w:rPr>
        <w:t>• sviluppare competenze di cittadinanza attiva.</w:t>
      </w:r>
    </w:p>
    <w:p w:rsidR="003F6B49" w:rsidRDefault="003F6B49" w:rsidP="003F6B49">
      <w:pPr>
        <w:widowControl/>
        <w:adjustRightInd w:val="0"/>
        <w:rPr>
          <w:rFonts w:ascii="Arial" w:eastAsiaTheme="minorHAnsi" w:hAnsi="Arial" w:cs="Arial"/>
        </w:rPr>
      </w:pPr>
    </w:p>
    <w:p w:rsidR="00C216E9" w:rsidRDefault="00C216E9" w:rsidP="003F6B49">
      <w:pPr>
        <w:widowControl/>
        <w:adjustRightInd w:val="0"/>
        <w:rPr>
          <w:rFonts w:ascii="Arial" w:eastAsiaTheme="minorHAnsi" w:hAnsi="Arial" w:cs="Arial"/>
        </w:rPr>
      </w:pPr>
    </w:p>
    <w:p w:rsidR="003F6B49" w:rsidRPr="00E338B9" w:rsidRDefault="003F6B49" w:rsidP="00E338B9">
      <w:pPr>
        <w:pStyle w:val="Paragrafoelenco"/>
        <w:widowControl/>
        <w:numPr>
          <w:ilvl w:val="0"/>
          <w:numId w:val="14"/>
        </w:numPr>
        <w:shd w:val="clear" w:color="auto" w:fill="FFFF00"/>
        <w:adjustRightInd w:val="0"/>
        <w:rPr>
          <w:rFonts w:ascii="Arial" w:eastAsiaTheme="minorHAnsi" w:hAnsi="Arial" w:cs="Arial"/>
        </w:rPr>
      </w:pPr>
      <w:r w:rsidRPr="00E338B9">
        <w:rPr>
          <w:rFonts w:ascii="Arial" w:eastAsiaTheme="minorHAnsi" w:hAnsi="Arial" w:cs="Arial"/>
        </w:rPr>
        <w:t>Tele di pietra: trasformazioni pittoriche su superfici di recupero</w:t>
      </w:r>
    </w:p>
    <w:p w:rsidR="003F6B49" w:rsidRDefault="003F6B49" w:rsidP="003F6B49">
      <w:pPr>
        <w:widowControl/>
        <w:adjustRightInd w:val="0"/>
        <w:rPr>
          <w:rFonts w:ascii="Arial" w:eastAsiaTheme="minorHAnsi" w:hAnsi="Arial" w:cs="Arial"/>
        </w:rPr>
      </w:pPr>
      <w:r>
        <w:rPr>
          <w:rFonts w:ascii="Arial" w:eastAsiaTheme="minorHAnsi" w:hAnsi="Arial" w:cs="Arial"/>
        </w:rPr>
        <w:t xml:space="preserve">Il modulo prevede un’esperienza </w:t>
      </w:r>
      <w:proofErr w:type="spellStart"/>
      <w:r>
        <w:rPr>
          <w:rFonts w:ascii="Arial" w:eastAsiaTheme="minorHAnsi" w:hAnsi="Arial" w:cs="Arial"/>
        </w:rPr>
        <w:t>laboratoriale</w:t>
      </w:r>
      <w:proofErr w:type="spellEnd"/>
      <w:r>
        <w:rPr>
          <w:rFonts w:ascii="Arial" w:eastAsiaTheme="minorHAnsi" w:hAnsi="Arial" w:cs="Arial"/>
        </w:rPr>
        <w:t xml:space="preserve"> di progettazione e</w:t>
      </w:r>
      <w:r w:rsidR="00C216E9">
        <w:rPr>
          <w:rFonts w:ascii="Arial" w:eastAsiaTheme="minorHAnsi" w:hAnsi="Arial" w:cs="Arial"/>
        </w:rPr>
        <w:t xml:space="preserve"> </w:t>
      </w:r>
      <w:r>
        <w:rPr>
          <w:rFonts w:ascii="Arial" w:eastAsiaTheme="minorHAnsi" w:hAnsi="Arial" w:cs="Arial"/>
        </w:rPr>
        <w:t>realizzazione di opere pittoriche trasformando le lavagne in</w:t>
      </w:r>
      <w:r w:rsidR="00C216E9">
        <w:rPr>
          <w:rFonts w:ascii="Arial" w:eastAsiaTheme="minorHAnsi" w:hAnsi="Arial" w:cs="Arial"/>
        </w:rPr>
        <w:t xml:space="preserve"> </w:t>
      </w:r>
      <w:r>
        <w:rPr>
          <w:rFonts w:ascii="Arial" w:eastAsiaTheme="minorHAnsi" w:hAnsi="Arial" w:cs="Arial"/>
        </w:rPr>
        <w:t>disuso. L'obiettivo del progetto è quello di fondere la memoria</w:t>
      </w:r>
    </w:p>
    <w:p w:rsidR="003F6B49" w:rsidRDefault="003F6B49" w:rsidP="003F6B49">
      <w:pPr>
        <w:widowControl/>
        <w:adjustRightInd w:val="0"/>
        <w:rPr>
          <w:rFonts w:ascii="Arial" w:eastAsiaTheme="minorHAnsi" w:hAnsi="Arial" w:cs="Arial"/>
        </w:rPr>
      </w:pPr>
      <w:r>
        <w:rPr>
          <w:rFonts w:ascii="Arial" w:eastAsiaTheme="minorHAnsi" w:hAnsi="Arial" w:cs="Arial"/>
        </w:rPr>
        <w:t>storica dell’oggetto con nuove narrazioni visive, sensibilizzando i</w:t>
      </w:r>
      <w:r w:rsidR="00C216E9">
        <w:rPr>
          <w:rFonts w:ascii="Arial" w:eastAsiaTheme="minorHAnsi" w:hAnsi="Arial" w:cs="Arial"/>
        </w:rPr>
        <w:t xml:space="preserve"> g</w:t>
      </w:r>
      <w:r>
        <w:rPr>
          <w:rFonts w:ascii="Arial" w:eastAsiaTheme="minorHAnsi" w:hAnsi="Arial" w:cs="Arial"/>
        </w:rPr>
        <w:t>iovani ad approfondire il concetto di recupero e sostenibilità</w:t>
      </w:r>
      <w:r w:rsidR="00C216E9">
        <w:rPr>
          <w:rFonts w:ascii="Arial" w:eastAsiaTheme="minorHAnsi" w:hAnsi="Arial" w:cs="Arial"/>
        </w:rPr>
        <w:t xml:space="preserve"> </w:t>
      </w:r>
      <w:r>
        <w:rPr>
          <w:rFonts w:ascii="Arial" w:eastAsiaTheme="minorHAnsi" w:hAnsi="Arial" w:cs="Arial"/>
        </w:rPr>
        <w:t>attraverso l’espressione creativa.</w:t>
      </w:r>
    </w:p>
    <w:p w:rsidR="003F6B49" w:rsidRDefault="003F6B49" w:rsidP="003F6B49">
      <w:pPr>
        <w:widowControl/>
        <w:adjustRightInd w:val="0"/>
        <w:rPr>
          <w:rFonts w:ascii="Arial" w:eastAsiaTheme="minorHAnsi" w:hAnsi="Arial" w:cs="Arial"/>
        </w:rPr>
      </w:pPr>
      <w:r>
        <w:rPr>
          <w:rFonts w:ascii="Arial" w:eastAsiaTheme="minorHAnsi" w:hAnsi="Arial" w:cs="Arial"/>
        </w:rPr>
        <w:t>Obiettivi generali del progetto</w:t>
      </w:r>
      <w:r w:rsidR="00C216E9">
        <w:rPr>
          <w:rFonts w:ascii="Arial" w:eastAsiaTheme="minorHAnsi" w:hAnsi="Arial" w:cs="Arial"/>
        </w:rPr>
        <w:t xml:space="preserve"> :</w:t>
      </w:r>
    </w:p>
    <w:p w:rsidR="003F6B49" w:rsidRDefault="003F6B49" w:rsidP="003F6B49">
      <w:pPr>
        <w:widowControl/>
        <w:adjustRightInd w:val="0"/>
        <w:rPr>
          <w:rFonts w:ascii="Arial" w:eastAsiaTheme="minorHAnsi" w:hAnsi="Arial" w:cs="Arial"/>
        </w:rPr>
      </w:pPr>
      <w:r>
        <w:rPr>
          <w:rFonts w:ascii="Arial" w:eastAsiaTheme="minorHAnsi" w:hAnsi="Arial" w:cs="Arial"/>
        </w:rPr>
        <w:t>1) abbellire e valorizzare gli spazi della scuola;</w:t>
      </w:r>
    </w:p>
    <w:p w:rsidR="003F6B49" w:rsidRDefault="003F6B49" w:rsidP="003F6B49">
      <w:pPr>
        <w:widowControl/>
        <w:adjustRightInd w:val="0"/>
        <w:rPr>
          <w:rFonts w:ascii="Arial" w:eastAsiaTheme="minorHAnsi" w:hAnsi="Arial" w:cs="Arial"/>
        </w:rPr>
      </w:pPr>
      <w:r>
        <w:rPr>
          <w:rFonts w:ascii="Arial" w:eastAsiaTheme="minorHAnsi" w:hAnsi="Arial" w:cs="Arial"/>
        </w:rPr>
        <w:t>2) sviluppare e potenziare le abilità grafico pittoriche;</w:t>
      </w:r>
    </w:p>
    <w:p w:rsidR="003F6B49" w:rsidRDefault="003F6B49" w:rsidP="003F6B49">
      <w:pPr>
        <w:widowControl/>
        <w:adjustRightInd w:val="0"/>
        <w:rPr>
          <w:rFonts w:ascii="Arial" w:eastAsiaTheme="minorHAnsi" w:hAnsi="Arial" w:cs="Arial"/>
        </w:rPr>
      </w:pPr>
      <w:r>
        <w:rPr>
          <w:rFonts w:ascii="Arial" w:eastAsiaTheme="minorHAnsi" w:hAnsi="Arial" w:cs="Arial"/>
        </w:rPr>
        <w:t>3) dinamiche collaborative;</w:t>
      </w:r>
    </w:p>
    <w:p w:rsidR="003F6B49" w:rsidRDefault="003F6B49" w:rsidP="003F6B49">
      <w:pPr>
        <w:widowControl/>
        <w:adjustRightInd w:val="0"/>
        <w:rPr>
          <w:rFonts w:ascii="Arial" w:eastAsiaTheme="minorHAnsi" w:hAnsi="Arial" w:cs="Arial"/>
        </w:rPr>
      </w:pPr>
      <w:r>
        <w:rPr>
          <w:rFonts w:ascii="Arial" w:eastAsiaTheme="minorHAnsi" w:hAnsi="Arial" w:cs="Arial"/>
        </w:rPr>
        <w:t>4) educare gli alunni alla cultura del recupero e della sostenibilità</w:t>
      </w:r>
      <w:r w:rsidR="00C216E9">
        <w:rPr>
          <w:rFonts w:ascii="Arial" w:eastAsiaTheme="minorHAnsi" w:hAnsi="Arial" w:cs="Arial"/>
        </w:rPr>
        <w:t xml:space="preserve"> </w:t>
      </w:r>
      <w:r>
        <w:rPr>
          <w:rFonts w:ascii="Arial" w:eastAsiaTheme="minorHAnsi" w:hAnsi="Arial" w:cs="Arial"/>
        </w:rPr>
        <w:t>ambientale;</w:t>
      </w:r>
    </w:p>
    <w:p w:rsidR="003F6B49" w:rsidRDefault="003F6B49" w:rsidP="003F6B49">
      <w:pPr>
        <w:widowControl/>
        <w:adjustRightInd w:val="0"/>
        <w:rPr>
          <w:rFonts w:ascii="Arial" w:eastAsiaTheme="minorHAnsi" w:hAnsi="Arial" w:cs="Arial"/>
        </w:rPr>
      </w:pPr>
      <w:r>
        <w:rPr>
          <w:rFonts w:ascii="Arial" w:eastAsiaTheme="minorHAnsi" w:hAnsi="Arial" w:cs="Arial"/>
        </w:rPr>
        <w:t>5) coltivare il senso estetico e il rispetto dell’ambiente scolastico.</w:t>
      </w:r>
    </w:p>
    <w:p w:rsidR="003F6B49" w:rsidRDefault="003F6B49" w:rsidP="003F6B49">
      <w:pPr>
        <w:widowControl/>
        <w:adjustRightInd w:val="0"/>
        <w:rPr>
          <w:rFonts w:ascii="Arial" w:eastAsiaTheme="minorHAnsi" w:hAnsi="Arial" w:cs="Arial"/>
        </w:rPr>
      </w:pPr>
      <w:r>
        <w:rPr>
          <w:rFonts w:ascii="Arial" w:eastAsiaTheme="minorHAnsi" w:hAnsi="Arial" w:cs="Arial"/>
        </w:rPr>
        <w:t>Competenze attese:</w:t>
      </w:r>
    </w:p>
    <w:p w:rsidR="00C216E9" w:rsidRDefault="003F6B49" w:rsidP="003F6B49">
      <w:pPr>
        <w:widowControl/>
        <w:adjustRightInd w:val="0"/>
        <w:rPr>
          <w:rFonts w:ascii="Arial" w:eastAsiaTheme="minorHAnsi" w:hAnsi="Arial" w:cs="Arial"/>
        </w:rPr>
      </w:pPr>
      <w:r>
        <w:rPr>
          <w:rFonts w:ascii="Arial" w:eastAsiaTheme="minorHAnsi" w:hAnsi="Arial" w:cs="Arial"/>
        </w:rPr>
        <w:t>- potenziamento delle competenze nella pratica dell'arte e nelle</w:t>
      </w:r>
      <w:r w:rsidR="00C216E9">
        <w:rPr>
          <w:rFonts w:ascii="Arial" w:eastAsiaTheme="minorHAnsi" w:hAnsi="Arial" w:cs="Arial"/>
        </w:rPr>
        <w:t xml:space="preserve"> </w:t>
      </w:r>
      <w:r>
        <w:rPr>
          <w:rFonts w:ascii="Arial" w:eastAsiaTheme="minorHAnsi" w:hAnsi="Arial" w:cs="Arial"/>
        </w:rPr>
        <w:t xml:space="preserve">tecniche e nei media di produzione </w:t>
      </w:r>
      <w:r w:rsidR="00C216E9">
        <w:rPr>
          <w:rFonts w:ascii="Arial" w:eastAsiaTheme="minorHAnsi" w:hAnsi="Arial" w:cs="Arial"/>
        </w:rPr>
        <w:t xml:space="preserve">   </w:t>
      </w:r>
    </w:p>
    <w:p w:rsidR="003F6B49" w:rsidRDefault="00C216E9" w:rsidP="003F6B49">
      <w:pPr>
        <w:widowControl/>
        <w:adjustRightInd w:val="0"/>
        <w:rPr>
          <w:rFonts w:ascii="Arial" w:eastAsiaTheme="minorHAnsi" w:hAnsi="Arial" w:cs="Arial"/>
        </w:rPr>
      </w:pPr>
      <w:r>
        <w:rPr>
          <w:rFonts w:ascii="Arial" w:eastAsiaTheme="minorHAnsi" w:hAnsi="Arial" w:cs="Arial"/>
        </w:rPr>
        <w:t xml:space="preserve">  </w:t>
      </w:r>
      <w:r w:rsidR="003F6B49">
        <w:rPr>
          <w:rFonts w:ascii="Arial" w:eastAsiaTheme="minorHAnsi" w:hAnsi="Arial" w:cs="Arial"/>
        </w:rPr>
        <w:t>e di diffusione delle immagini;</w:t>
      </w:r>
    </w:p>
    <w:p w:rsidR="003F6B49" w:rsidRDefault="003F6B49" w:rsidP="003F6B49">
      <w:pPr>
        <w:widowControl/>
        <w:adjustRightInd w:val="0"/>
        <w:rPr>
          <w:rFonts w:ascii="Arial" w:eastAsiaTheme="minorHAnsi" w:hAnsi="Arial" w:cs="Arial"/>
        </w:rPr>
      </w:pPr>
      <w:r>
        <w:rPr>
          <w:rFonts w:ascii="Arial" w:eastAsiaTheme="minorHAnsi" w:hAnsi="Arial" w:cs="Arial"/>
        </w:rPr>
        <w:t>-sviluppo delle competenze in materia di cittadinanza attiva e</w:t>
      </w:r>
      <w:r w:rsidR="00C216E9">
        <w:rPr>
          <w:rFonts w:ascii="Arial" w:eastAsiaTheme="minorHAnsi" w:hAnsi="Arial" w:cs="Arial"/>
        </w:rPr>
        <w:t xml:space="preserve"> </w:t>
      </w:r>
      <w:r>
        <w:rPr>
          <w:rFonts w:ascii="Arial" w:eastAsiaTheme="minorHAnsi" w:hAnsi="Arial" w:cs="Arial"/>
        </w:rPr>
        <w:t>democratica;</w:t>
      </w:r>
    </w:p>
    <w:p w:rsidR="003F6B49" w:rsidRDefault="003F6B49" w:rsidP="003F6B49">
      <w:pPr>
        <w:widowControl/>
        <w:adjustRightInd w:val="0"/>
        <w:rPr>
          <w:rFonts w:ascii="Arial" w:eastAsiaTheme="minorHAnsi" w:hAnsi="Arial" w:cs="Arial"/>
        </w:rPr>
      </w:pPr>
      <w:r>
        <w:rPr>
          <w:rFonts w:ascii="Arial" w:eastAsiaTheme="minorHAnsi" w:hAnsi="Arial" w:cs="Arial"/>
        </w:rPr>
        <w:t>-sviluppo di comportamenti responsabili ispirati alla conoscenza e</w:t>
      </w:r>
      <w:r w:rsidR="00C216E9">
        <w:rPr>
          <w:rFonts w:ascii="Arial" w:eastAsiaTheme="minorHAnsi" w:hAnsi="Arial" w:cs="Arial"/>
        </w:rPr>
        <w:t xml:space="preserve"> </w:t>
      </w:r>
      <w:r>
        <w:rPr>
          <w:rFonts w:ascii="Arial" w:eastAsiaTheme="minorHAnsi" w:hAnsi="Arial" w:cs="Arial"/>
        </w:rPr>
        <w:t>al rispetto della legalità, della</w:t>
      </w:r>
    </w:p>
    <w:p w:rsidR="003F6B49" w:rsidRDefault="00C216E9" w:rsidP="003F6B49">
      <w:pPr>
        <w:widowControl/>
        <w:adjustRightInd w:val="0"/>
        <w:rPr>
          <w:rFonts w:ascii="Arial" w:eastAsiaTheme="minorHAnsi" w:hAnsi="Arial" w:cs="Arial"/>
        </w:rPr>
      </w:pPr>
      <w:r>
        <w:rPr>
          <w:rFonts w:ascii="Arial" w:eastAsiaTheme="minorHAnsi" w:hAnsi="Arial" w:cs="Arial"/>
        </w:rPr>
        <w:t xml:space="preserve"> </w:t>
      </w:r>
      <w:r w:rsidR="003F6B49">
        <w:rPr>
          <w:rFonts w:ascii="Arial" w:eastAsiaTheme="minorHAnsi" w:hAnsi="Arial" w:cs="Arial"/>
        </w:rPr>
        <w:t>sostenibilità ambientale, dei beni paesaggistici, del patrimonio e</w:t>
      </w:r>
      <w:r>
        <w:rPr>
          <w:rFonts w:ascii="Arial" w:eastAsiaTheme="minorHAnsi" w:hAnsi="Arial" w:cs="Arial"/>
        </w:rPr>
        <w:t xml:space="preserve"> </w:t>
      </w:r>
      <w:r w:rsidR="003F6B49">
        <w:rPr>
          <w:rFonts w:ascii="Arial" w:eastAsiaTheme="minorHAnsi" w:hAnsi="Arial" w:cs="Arial"/>
        </w:rPr>
        <w:t>delle attività culturali;</w:t>
      </w:r>
    </w:p>
    <w:p w:rsidR="003F6B49" w:rsidRDefault="003F6B49" w:rsidP="003F6B49">
      <w:pPr>
        <w:widowControl/>
        <w:adjustRightInd w:val="0"/>
        <w:rPr>
          <w:rFonts w:ascii="Arial" w:eastAsiaTheme="minorHAnsi" w:hAnsi="Arial" w:cs="Arial"/>
        </w:rPr>
      </w:pPr>
      <w:r>
        <w:rPr>
          <w:rFonts w:ascii="Arial" w:eastAsiaTheme="minorHAnsi" w:hAnsi="Arial" w:cs="Arial"/>
        </w:rPr>
        <w:t>-alfabetizzazione alle tecniche e ai media di produzione e</w:t>
      </w:r>
      <w:r w:rsidR="00C216E9">
        <w:rPr>
          <w:rFonts w:ascii="Arial" w:eastAsiaTheme="minorHAnsi" w:hAnsi="Arial" w:cs="Arial"/>
        </w:rPr>
        <w:t xml:space="preserve"> </w:t>
      </w:r>
      <w:r>
        <w:rPr>
          <w:rFonts w:ascii="Arial" w:eastAsiaTheme="minorHAnsi" w:hAnsi="Arial" w:cs="Arial"/>
        </w:rPr>
        <w:t>diffusione delle immagini.</w:t>
      </w:r>
    </w:p>
    <w:p w:rsidR="00C216E9" w:rsidRDefault="00C216E9" w:rsidP="003F6B49">
      <w:pPr>
        <w:widowControl/>
        <w:adjustRightInd w:val="0"/>
        <w:rPr>
          <w:rFonts w:ascii="Arial" w:eastAsiaTheme="minorHAnsi" w:hAnsi="Arial" w:cs="Arial"/>
        </w:rPr>
      </w:pPr>
    </w:p>
    <w:p w:rsidR="00C216E9" w:rsidRDefault="00C216E9" w:rsidP="003F6B49">
      <w:pPr>
        <w:widowControl/>
        <w:adjustRightInd w:val="0"/>
        <w:rPr>
          <w:rFonts w:ascii="Arial" w:eastAsiaTheme="minorHAnsi" w:hAnsi="Arial" w:cs="Arial"/>
        </w:rPr>
      </w:pPr>
    </w:p>
    <w:p w:rsidR="00C216E9" w:rsidRDefault="00C216E9" w:rsidP="003F6B49">
      <w:pPr>
        <w:widowControl/>
        <w:adjustRightInd w:val="0"/>
        <w:rPr>
          <w:rFonts w:ascii="Arial" w:eastAsiaTheme="minorHAnsi" w:hAnsi="Arial" w:cs="Arial"/>
        </w:rPr>
      </w:pPr>
    </w:p>
    <w:p w:rsidR="00C216E9" w:rsidRPr="00E338B9" w:rsidRDefault="00C216E9" w:rsidP="00E338B9">
      <w:pPr>
        <w:pStyle w:val="Paragrafoelenco"/>
        <w:widowControl/>
        <w:numPr>
          <w:ilvl w:val="0"/>
          <w:numId w:val="14"/>
        </w:numPr>
        <w:shd w:val="clear" w:color="auto" w:fill="FFFF00"/>
        <w:adjustRightInd w:val="0"/>
        <w:rPr>
          <w:rFonts w:ascii="Arial" w:eastAsiaTheme="minorHAnsi" w:hAnsi="Arial" w:cs="Arial"/>
        </w:rPr>
      </w:pPr>
      <w:r w:rsidRPr="00E338B9">
        <w:rPr>
          <w:rFonts w:ascii="Arial" w:eastAsiaTheme="minorHAnsi" w:hAnsi="Arial" w:cs="Arial"/>
        </w:rPr>
        <w:t xml:space="preserve">Scratch &amp; </w:t>
      </w:r>
      <w:proofErr w:type="spellStart"/>
      <w:r w:rsidRPr="00E338B9">
        <w:rPr>
          <w:rFonts w:ascii="Arial" w:eastAsiaTheme="minorHAnsi" w:hAnsi="Arial" w:cs="Arial"/>
        </w:rPr>
        <w:t>Dream</w:t>
      </w:r>
      <w:proofErr w:type="spellEnd"/>
      <w:r w:rsidRPr="00E338B9">
        <w:rPr>
          <w:rFonts w:ascii="Arial" w:eastAsiaTheme="minorHAnsi" w:hAnsi="Arial" w:cs="Arial"/>
        </w:rPr>
        <w:t xml:space="preserve"> - Programmare le nostre storie</w:t>
      </w:r>
    </w:p>
    <w:p w:rsidR="00C216E9" w:rsidRDefault="00C216E9" w:rsidP="00C216E9">
      <w:pPr>
        <w:widowControl/>
        <w:adjustRightInd w:val="0"/>
        <w:rPr>
          <w:rFonts w:ascii="Arial" w:eastAsiaTheme="minorHAnsi" w:hAnsi="Arial" w:cs="Arial"/>
        </w:rPr>
      </w:pPr>
      <w:r>
        <w:rPr>
          <w:rFonts w:ascii="Arial" w:eastAsiaTheme="minorHAnsi" w:hAnsi="Arial" w:cs="Arial"/>
        </w:rPr>
        <w:t>Il modulo si propone di sviluppare il pensiero computazionale negli alunni della Scuola Primaria, applicando la logica per capire, controllare, sviluppare contenuti e metodi per risolvere i problemi</w:t>
      </w:r>
    </w:p>
    <w:p w:rsidR="00C216E9" w:rsidRDefault="00C216E9" w:rsidP="00C216E9">
      <w:pPr>
        <w:widowControl/>
        <w:adjustRightInd w:val="0"/>
        <w:rPr>
          <w:rFonts w:ascii="Arial" w:eastAsiaTheme="minorHAnsi" w:hAnsi="Arial" w:cs="Arial"/>
        </w:rPr>
      </w:pPr>
      <w:r>
        <w:rPr>
          <w:rFonts w:ascii="Arial" w:eastAsiaTheme="minorHAnsi" w:hAnsi="Arial" w:cs="Arial"/>
        </w:rPr>
        <w:t>anche nella vita reale.</w:t>
      </w:r>
    </w:p>
    <w:p w:rsidR="00C216E9" w:rsidRDefault="00C216E9" w:rsidP="00C216E9">
      <w:pPr>
        <w:widowControl/>
        <w:adjustRightInd w:val="0"/>
        <w:rPr>
          <w:rFonts w:ascii="Arial" w:eastAsiaTheme="minorHAnsi" w:hAnsi="Arial" w:cs="Arial"/>
        </w:rPr>
      </w:pPr>
      <w:r>
        <w:rPr>
          <w:rFonts w:ascii="Arial" w:eastAsiaTheme="minorHAnsi" w:hAnsi="Arial" w:cs="Arial"/>
        </w:rPr>
        <w:t>Obiettivi didattici:</w:t>
      </w:r>
    </w:p>
    <w:p w:rsidR="00C216E9" w:rsidRDefault="00C216E9" w:rsidP="00C216E9">
      <w:pPr>
        <w:widowControl/>
        <w:adjustRightInd w:val="0"/>
        <w:rPr>
          <w:rFonts w:ascii="Arial" w:eastAsiaTheme="minorHAnsi" w:hAnsi="Arial" w:cs="Arial"/>
        </w:rPr>
      </w:pPr>
      <w:proofErr w:type="spellStart"/>
      <w:r>
        <w:rPr>
          <w:rFonts w:ascii="Arial" w:eastAsiaTheme="minorHAnsi" w:hAnsi="Arial" w:cs="Arial"/>
        </w:rPr>
        <w:t>•sviluppare</w:t>
      </w:r>
      <w:proofErr w:type="spellEnd"/>
      <w:r>
        <w:rPr>
          <w:rFonts w:ascii="Arial" w:eastAsiaTheme="minorHAnsi" w:hAnsi="Arial" w:cs="Arial"/>
        </w:rPr>
        <w:t xml:space="preserve"> processi di apprendimento trasversali e personalizzati;</w:t>
      </w:r>
    </w:p>
    <w:p w:rsidR="00C216E9" w:rsidRDefault="00C216E9" w:rsidP="00C216E9">
      <w:pPr>
        <w:widowControl/>
        <w:adjustRightInd w:val="0"/>
        <w:rPr>
          <w:rFonts w:ascii="Arial" w:eastAsiaTheme="minorHAnsi" w:hAnsi="Arial" w:cs="Arial"/>
        </w:rPr>
      </w:pPr>
      <w:proofErr w:type="spellStart"/>
      <w:r>
        <w:rPr>
          <w:rFonts w:ascii="Arial" w:eastAsiaTheme="minorHAnsi" w:hAnsi="Arial" w:cs="Arial"/>
        </w:rPr>
        <w:t>•favorire</w:t>
      </w:r>
      <w:proofErr w:type="spellEnd"/>
      <w:r>
        <w:rPr>
          <w:rFonts w:ascii="Arial" w:eastAsiaTheme="minorHAnsi" w:hAnsi="Arial" w:cs="Arial"/>
        </w:rPr>
        <w:t xml:space="preserve"> un apprendimento multidisciplinare, critico e costruttivo;</w:t>
      </w:r>
    </w:p>
    <w:p w:rsidR="00C216E9" w:rsidRDefault="00C216E9" w:rsidP="00C216E9">
      <w:pPr>
        <w:widowControl/>
        <w:adjustRightInd w:val="0"/>
        <w:rPr>
          <w:rFonts w:ascii="Arial" w:eastAsiaTheme="minorHAnsi" w:hAnsi="Arial" w:cs="Arial"/>
        </w:rPr>
      </w:pPr>
      <w:r>
        <w:rPr>
          <w:rFonts w:ascii="Arial" w:eastAsiaTheme="minorHAnsi" w:hAnsi="Arial" w:cs="Arial"/>
        </w:rPr>
        <w:t>• promuovere processi che consentono agli alunni di diventare costruttori del proprio sapere;</w:t>
      </w:r>
    </w:p>
    <w:p w:rsidR="00C216E9" w:rsidRDefault="00C216E9" w:rsidP="00C216E9">
      <w:pPr>
        <w:widowControl/>
        <w:adjustRightInd w:val="0"/>
        <w:rPr>
          <w:rFonts w:ascii="Arial" w:eastAsiaTheme="minorHAnsi" w:hAnsi="Arial" w:cs="Arial"/>
        </w:rPr>
      </w:pPr>
      <w:proofErr w:type="spellStart"/>
      <w:r>
        <w:rPr>
          <w:rFonts w:ascii="Arial" w:eastAsiaTheme="minorHAnsi" w:hAnsi="Arial" w:cs="Arial"/>
        </w:rPr>
        <w:t>•sviluppare</w:t>
      </w:r>
      <w:proofErr w:type="spellEnd"/>
      <w:r>
        <w:rPr>
          <w:rFonts w:ascii="Arial" w:eastAsiaTheme="minorHAnsi" w:hAnsi="Arial" w:cs="Arial"/>
        </w:rPr>
        <w:t xml:space="preserve"> l’autonomia operativa;</w:t>
      </w:r>
    </w:p>
    <w:p w:rsidR="00C216E9" w:rsidRDefault="00C216E9" w:rsidP="00C216E9">
      <w:pPr>
        <w:widowControl/>
        <w:adjustRightInd w:val="0"/>
        <w:rPr>
          <w:rFonts w:ascii="Arial" w:eastAsiaTheme="minorHAnsi" w:hAnsi="Arial" w:cs="Arial"/>
        </w:rPr>
      </w:pPr>
      <w:proofErr w:type="spellStart"/>
      <w:r>
        <w:rPr>
          <w:rFonts w:ascii="Arial" w:eastAsiaTheme="minorHAnsi" w:hAnsi="Arial" w:cs="Arial"/>
        </w:rPr>
        <w:t>•prolungare</w:t>
      </w:r>
      <w:proofErr w:type="spellEnd"/>
      <w:r>
        <w:rPr>
          <w:rFonts w:ascii="Arial" w:eastAsiaTheme="minorHAnsi" w:hAnsi="Arial" w:cs="Arial"/>
        </w:rPr>
        <w:t xml:space="preserve"> i tempi di attenzione e di concentrazione;</w:t>
      </w:r>
    </w:p>
    <w:p w:rsidR="00C216E9" w:rsidRDefault="00C216E9" w:rsidP="00C216E9">
      <w:pPr>
        <w:widowControl/>
        <w:adjustRightInd w:val="0"/>
        <w:rPr>
          <w:rFonts w:ascii="Arial" w:eastAsiaTheme="minorHAnsi" w:hAnsi="Arial" w:cs="Arial"/>
        </w:rPr>
      </w:pPr>
      <w:proofErr w:type="spellStart"/>
      <w:r>
        <w:rPr>
          <w:rFonts w:ascii="Arial" w:eastAsiaTheme="minorHAnsi" w:hAnsi="Arial" w:cs="Arial"/>
        </w:rPr>
        <w:t>•acquisire</w:t>
      </w:r>
      <w:proofErr w:type="spellEnd"/>
      <w:r>
        <w:rPr>
          <w:rFonts w:ascii="Arial" w:eastAsiaTheme="minorHAnsi" w:hAnsi="Arial" w:cs="Arial"/>
        </w:rPr>
        <w:t xml:space="preserve"> la strumentalità di base riguardo alla programmazione a blocchi;</w:t>
      </w:r>
    </w:p>
    <w:p w:rsidR="00C216E9" w:rsidRDefault="00C216E9" w:rsidP="00C216E9">
      <w:pPr>
        <w:widowControl/>
        <w:adjustRightInd w:val="0"/>
        <w:rPr>
          <w:rFonts w:ascii="Arial" w:eastAsiaTheme="minorHAnsi" w:hAnsi="Arial" w:cs="Arial"/>
        </w:rPr>
      </w:pPr>
      <w:r>
        <w:rPr>
          <w:rFonts w:ascii="Arial" w:eastAsiaTheme="minorHAnsi" w:hAnsi="Arial" w:cs="Arial"/>
        </w:rPr>
        <w:t>Il modulo è mirato all’acquisizione delle seguenti competenze:</w:t>
      </w:r>
    </w:p>
    <w:p w:rsidR="00C216E9" w:rsidRDefault="00C216E9" w:rsidP="00C216E9">
      <w:pPr>
        <w:widowControl/>
        <w:adjustRightInd w:val="0"/>
        <w:rPr>
          <w:rFonts w:ascii="Arial" w:eastAsiaTheme="minorHAnsi" w:hAnsi="Arial" w:cs="Arial"/>
        </w:rPr>
      </w:pPr>
      <w:r>
        <w:rPr>
          <w:rFonts w:ascii="Arial" w:eastAsiaTheme="minorHAnsi" w:hAnsi="Arial" w:cs="Arial"/>
        </w:rPr>
        <w:t>• muoversi nell’ambiente scratch;</w:t>
      </w:r>
    </w:p>
    <w:p w:rsidR="00C216E9" w:rsidRDefault="00C216E9" w:rsidP="00C216E9">
      <w:pPr>
        <w:widowControl/>
        <w:adjustRightInd w:val="0"/>
        <w:rPr>
          <w:rFonts w:ascii="Arial" w:eastAsiaTheme="minorHAnsi" w:hAnsi="Arial" w:cs="Arial"/>
        </w:rPr>
      </w:pPr>
      <w:proofErr w:type="spellStart"/>
      <w:r>
        <w:rPr>
          <w:rFonts w:ascii="Arial" w:eastAsiaTheme="minorHAnsi" w:hAnsi="Arial" w:cs="Arial"/>
        </w:rPr>
        <w:t>•sapere</w:t>
      </w:r>
      <w:proofErr w:type="spellEnd"/>
      <w:r>
        <w:rPr>
          <w:rFonts w:ascii="Arial" w:eastAsiaTheme="minorHAnsi" w:hAnsi="Arial" w:cs="Arial"/>
        </w:rPr>
        <w:t xml:space="preserve"> dare i comandi e le istruzioni;</w:t>
      </w:r>
    </w:p>
    <w:p w:rsidR="00C216E9" w:rsidRDefault="00C216E9" w:rsidP="00C216E9">
      <w:pPr>
        <w:widowControl/>
        <w:adjustRightInd w:val="0"/>
        <w:rPr>
          <w:rFonts w:ascii="Arial" w:eastAsiaTheme="minorHAnsi" w:hAnsi="Arial" w:cs="Arial"/>
        </w:rPr>
      </w:pPr>
      <w:proofErr w:type="spellStart"/>
      <w:r>
        <w:rPr>
          <w:rFonts w:ascii="Arial" w:eastAsiaTheme="minorHAnsi" w:hAnsi="Arial" w:cs="Arial"/>
        </w:rPr>
        <w:t>•preparare</w:t>
      </w:r>
      <w:proofErr w:type="spellEnd"/>
      <w:r>
        <w:rPr>
          <w:rFonts w:ascii="Arial" w:eastAsiaTheme="minorHAnsi" w:hAnsi="Arial" w:cs="Arial"/>
        </w:rPr>
        <w:t xml:space="preserve"> una sequenza di ordini (algoritmo) per muovere un personaggio su una scacchiera in modo da raggiungere un obiettivo prefissato;</w:t>
      </w:r>
    </w:p>
    <w:p w:rsidR="00C216E9" w:rsidRDefault="00C216E9" w:rsidP="00C216E9">
      <w:pPr>
        <w:widowControl/>
        <w:adjustRightInd w:val="0"/>
        <w:rPr>
          <w:rFonts w:ascii="Arial" w:eastAsiaTheme="minorHAnsi" w:hAnsi="Arial" w:cs="Arial"/>
        </w:rPr>
      </w:pPr>
      <w:r>
        <w:rPr>
          <w:rFonts w:ascii="Arial" w:eastAsiaTheme="minorHAnsi" w:hAnsi="Arial" w:cs="Arial"/>
        </w:rPr>
        <w:t>• leggere e comprendere testi che coinvolgono aspetti logici e matematici;</w:t>
      </w:r>
    </w:p>
    <w:p w:rsidR="00C216E9" w:rsidRDefault="00C216E9" w:rsidP="00C216E9">
      <w:pPr>
        <w:widowControl/>
        <w:adjustRightInd w:val="0"/>
        <w:rPr>
          <w:rFonts w:ascii="Arial" w:eastAsiaTheme="minorHAnsi" w:hAnsi="Arial" w:cs="Arial"/>
        </w:rPr>
      </w:pPr>
      <w:r>
        <w:rPr>
          <w:rFonts w:ascii="Arial" w:eastAsiaTheme="minorHAnsi" w:hAnsi="Arial" w:cs="Arial"/>
        </w:rPr>
        <w:t>• riuscire a risolvere facili problemi (non necessariamente ristretti ad un unico ambito) mantenendo il controllo sia sul processo risolutivo, sia sui risultati (</w:t>
      </w:r>
      <w:proofErr w:type="spellStart"/>
      <w:r>
        <w:rPr>
          <w:rFonts w:ascii="Arial" w:eastAsiaTheme="minorHAnsi" w:hAnsi="Arial" w:cs="Arial"/>
        </w:rPr>
        <w:t>debugging</w:t>
      </w:r>
      <w:proofErr w:type="spellEnd"/>
      <w:r>
        <w:rPr>
          <w:rFonts w:ascii="Arial" w:eastAsiaTheme="minorHAnsi" w:hAnsi="Arial" w:cs="Arial"/>
        </w:rPr>
        <w:t xml:space="preserve">), anche con l’uso di strumenti legati al </w:t>
      </w:r>
      <w:proofErr w:type="spellStart"/>
      <w:r>
        <w:rPr>
          <w:rFonts w:ascii="Arial" w:eastAsiaTheme="minorHAnsi" w:hAnsi="Arial" w:cs="Arial"/>
        </w:rPr>
        <w:t>coding</w:t>
      </w:r>
      <w:proofErr w:type="spellEnd"/>
      <w:r>
        <w:rPr>
          <w:rFonts w:ascii="Arial" w:eastAsiaTheme="minorHAnsi" w:hAnsi="Arial" w:cs="Arial"/>
        </w:rPr>
        <w:t>;</w:t>
      </w:r>
    </w:p>
    <w:p w:rsidR="00C216E9" w:rsidRDefault="00C216E9" w:rsidP="00C216E9">
      <w:pPr>
        <w:widowControl/>
        <w:adjustRightInd w:val="0"/>
        <w:rPr>
          <w:rFonts w:ascii="Arial" w:eastAsiaTheme="minorHAnsi" w:hAnsi="Arial" w:cs="Arial"/>
        </w:rPr>
      </w:pPr>
      <w:proofErr w:type="spellStart"/>
      <w:r>
        <w:rPr>
          <w:rFonts w:ascii="Arial" w:eastAsiaTheme="minorHAnsi" w:hAnsi="Arial" w:cs="Arial"/>
        </w:rPr>
        <w:t>•descrivere</w:t>
      </w:r>
      <w:proofErr w:type="spellEnd"/>
      <w:r>
        <w:rPr>
          <w:rFonts w:ascii="Arial" w:eastAsiaTheme="minorHAnsi" w:hAnsi="Arial" w:cs="Arial"/>
        </w:rPr>
        <w:t xml:space="preserve"> il procedimento seguito e riconoscere strategie risolutive diverse dalla propria.</w:t>
      </w:r>
    </w:p>
    <w:p w:rsidR="00C216E9" w:rsidRDefault="00C216E9" w:rsidP="00C216E9">
      <w:pPr>
        <w:widowControl/>
        <w:adjustRightInd w:val="0"/>
        <w:rPr>
          <w:rFonts w:ascii="Arial" w:eastAsiaTheme="minorHAnsi" w:hAnsi="Arial" w:cs="Arial"/>
        </w:rPr>
      </w:pPr>
      <w:r>
        <w:rPr>
          <w:rFonts w:ascii="Arial" w:eastAsiaTheme="minorHAnsi" w:hAnsi="Arial" w:cs="Arial"/>
        </w:rPr>
        <w:t>Saranno sviluppate le seguenti attività:</w:t>
      </w:r>
    </w:p>
    <w:p w:rsidR="00C216E9" w:rsidRDefault="00C216E9" w:rsidP="00C216E9">
      <w:pPr>
        <w:widowControl/>
        <w:adjustRightInd w:val="0"/>
        <w:rPr>
          <w:rFonts w:ascii="Arial" w:eastAsiaTheme="minorHAnsi" w:hAnsi="Arial" w:cs="Arial"/>
        </w:rPr>
      </w:pPr>
      <w:r>
        <w:rPr>
          <w:rFonts w:ascii="Arial" w:eastAsiaTheme="minorHAnsi" w:hAnsi="Arial" w:cs="Arial"/>
        </w:rPr>
        <w:t xml:space="preserve">- Il </w:t>
      </w:r>
      <w:proofErr w:type="spellStart"/>
      <w:r>
        <w:rPr>
          <w:rFonts w:ascii="Arial" w:eastAsiaTheme="minorHAnsi" w:hAnsi="Arial" w:cs="Arial"/>
        </w:rPr>
        <w:t>coding</w:t>
      </w:r>
      <w:proofErr w:type="spellEnd"/>
      <w:r>
        <w:rPr>
          <w:rFonts w:ascii="Arial" w:eastAsiaTheme="minorHAnsi" w:hAnsi="Arial" w:cs="Arial"/>
        </w:rPr>
        <w:t xml:space="preserve"> e le macchine</w:t>
      </w:r>
    </w:p>
    <w:p w:rsidR="00C216E9" w:rsidRDefault="00C216E9" w:rsidP="00C216E9">
      <w:pPr>
        <w:widowControl/>
        <w:adjustRightInd w:val="0"/>
        <w:rPr>
          <w:rFonts w:ascii="Arial" w:eastAsiaTheme="minorHAnsi" w:hAnsi="Arial" w:cs="Arial"/>
        </w:rPr>
      </w:pPr>
      <w:r>
        <w:rPr>
          <w:rFonts w:ascii="Arial" w:eastAsiaTheme="minorHAnsi" w:hAnsi="Arial" w:cs="Arial"/>
        </w:rPr>
        <w:t>- L’ora del codice</w:t>
      </w:r>
    </w:p>
    <w:p w:rsidR="00C216E9" w:rsidRDefault="00C216E9" w:rsidP="00C216E9">
      <w:pPr>
        <w:widowControl/>
        <w:adjustRightInd w:val="0"/>
        <w:rPr>
          <w:rFonts w:ascii="Arial" w:eastAsiaTheme="minorHAnsi" w:hAnsi="Arial" w:cs="Arial"/>
        </w:rPr>
      </w:pPr>
      <w:r>
        <w:rPr>
          <w:rFonts w:ascii="Arial" w:eastAsiaTheme="minorHAnsi" w:hAnsi="Arial" w:cs="Arial"/>
        </w:rPr>
        <w:t>- Programmazione a blocchi e attività pratiche</w:t>
      </w:r>
    </w:p>
    <w:p w:rsidR="00C216E9" w:rsidRDefault="00C216E9" w:rsidP="00C216E9">
      <w:pPr>
        <w:widowControl/>
        <w:adjustRightInd w:val="0"/>
        <w:rPr>
          <w:rFonts w:ascii="Arial" w:eastAsiaTheme="minorHAnsi" w:hAnsi="Arial" w:cs="Arial"/>
        </w:rPr>
      </w:pPr>
      <w:r>
        <w:rPr>
          <w:rFonts w:ascii="Arial" w:eastAsiaTheme="minorHAnsi" w:hAnsi="Arial" w:cs="Arial"/>
        </w:rPr>
        <w:t>- Code.org</w:t>
      </w:r>
    </w:p>
    <w:p w:rsidR="00C216E9" w:rsidRDefault="00C216E9" w:rsidP="00C216E9">
      <w:pPr>
        <w:widowControl/>
        <w:adjustRightInd w:val="0"/>
        <w:rPr>
          <w:rFonts w:ascii="Arial" w:eastAsiaTheme="minorHAnsi" w:hAnsi="Arial" w:cs="Arial"/>
        </w:rPr>
      </w:pPr>
      <w:r>
        <w:rPr>
          <w:rFonts w:ascii="Arial" w:eastAsiaTheme="minorHAnsi" w:hAnsi="Arial" w:cs="Arial"/>
        </w:rPr>
        <w:t xml:space="preserve">- Utilizzo dei </w:t>
      </w:r>
      <w:proofErr w:type="spellStart"/>
      <w:r>
        <w:rPr>
          <w:rFonts w:ascii="Arial" w:eastAsiaTheme="minorHAnsi" w:hAnsi="Arial" w:cs="Arial"/>
        </w:rPr>
        <w:t>tablet</w:t>
      </w:r>
      <w:proofErr w:type="spellEnd"/>
      <w:r>
        <w:rPr>
          <w:rFonts w:ascii="Arial" w:eastAsiaTheme="minorHAnsi" w:hAnsi="Arial" w:cs="Arial"/>
        </w:rPr>
        <w:t xml:space="preserve"> per la risoluzione delle attività previste da code.org</w:t>
      </w:r>
    </w:p>
    <w:p w:rsidR="00C216E9" w:rsidRDefault="00C216E9" w:rsidP="00C216E9">
      <w:pPr>
        <w:widowControl/>
        <w:adjustRightInd w:val="0"/>
        <w:rPr>
          <w:rFonts w:ascii="Arial" w:eastAsiaTheme="minorHAnsi" w:hAnsi="Arial" w:cs="Arial"/>
        </w:rPr>
      </w:pPr>
      <w:r>
        <w:rPr>
          <w:rFonts w:ascii="Arial" w:eastAsiaTheme="minorHAnsi" w:hAnsi="Arial" w:cs="Arial"/>
        </w:rPr>
        <w:t xml:space="preserve">- Introduzione alla programmazione con i cicli </w:t>
      </w:r>
    </w:p>
    <w:p w:rsidR="00C216E9" w:rsidRDefault="00C216E9" w:rsidP="00C216E9">
      <w:pPr>
        <w:widowControl/>
        <w:adjustRightInd w:val="0"/>
        <w:rPr>
          <w:rFonts w:ascii="Arial" w:eastAsiaTheme="minorHAnsi" w:hAnsi="Arial" w:cs="Arial"/>
        </w:rPr>
      </w:pPr>
      <w:r>
        <w:rPr>
          <w:rFonts w:ascii="Arial" w:eastAsiaTheme="minorHAnsi" w:hAnsi="Arial" w:cs="Arial"/>
        </w:rPr>
        <w:t xml:space="preserve">- Realizzazione di disegni liberi e semplici disegni scelti dal docente utilizzando gli applicativi on   </w:t>
      </w:r>
    </w:p>
    <w:p w:rsidR="00C216E9" w:rsidRDefault="00C216E9" w:rsidP="00C216E9">
      <w:pPr>
        <w:widowControl/>
        <w:adjustRightInd w:val="0"/>
        <w:rPr>
          <w:rFonts w:ascii="Arial" w:eastAsiaTheme="minorHAnsi" w:hAnsi="Arial" w:cs="Arial"/>
        </w:rPr>
      </w:pPr>
      <w:r>
        <w:rPr>
          <w:rFonts w:ascii="Arial" w:eastAsiaTheme="minorHAnsi" w:hAnsi="Arial" w:cs="Arial"/>
        </w:rPr>
        <w:t xml:space="preserve">  </w:t>
      </w:r>
      <w:proofErr w:type="spellStart"/>
      <w:r>
        <w:rPr>
          <w:rFonts w:ascii="Arial" w:eastAsiaTheme="minorHAnsi" w:hAnsi="Arial" w:cs="Arial"/>
        </w:rPr>
        <w:t>line</w:t>
      </w:r>
      <w:proofErr w:type="spellEnd"/>
      <w:r>
        <w:rPr>
          <w:rFonts w:ascii="Arial" w:eastAsiaTheme="minorHAnsi" w:hAnsi="Arial" w:cs="Arial"/>
        </w:rPr>
        <w:t>.</w:t>
      </w:r>
    </w:p>
    <w:p w:rsidR="00C216E9" w:rsidRDefault="00C216E9" w:rsidP="00C216E9">
      <w:pPr>
        <w:widowControl/>
        <w:adjustRightInd w:val="0"/>
        <w:rPr>
          <w:rFonts w:ascii="Arial" w:eastAsiaTheme="minorHAnsi" w:hAnsi="Arial" w:cs="Arial"/>
        </w:rPr>
      </w:pPr>
      <w:r>
        <w:rPr>
          <w:rFonts w:ascii="Arial" w:eastAsiaTheme="minorHAnsi" w:hAnsi="Arial" w:cs="Arial"/>
        </w:rPr>
        <w:t>- Trascrizioni di codici da disegni e viceversa</w:t>
      </w:r>
    </w:p>
    <w:p w:rsidR="00C216E9" w:rsidRDefault="00C216E9" w:rsidP="00C216E9">
      <w:pPr>
        <w:widowControl/>
        <w:adjustRightInd w:val="0"/>
        <w:rPr>
          <w:rFonts w:ascii="Arial" w:eastAsiaTheme="minorHAnsi" w:hAnsi="Arial" w:cs="Arial"/>
        </w:rPr>
      </w:pPr>
      <w:r>
        <w:rPr>
          <w:rFonts w:ascii="Arial" w:eastAsiaTheme="minorHAnsi" w:hAnsi="Arial" w:cs="Arial"/>
        </w:rPr>
        <w:t xml:space="preserve">- </w:t>
      </w:r>
      <w:proofErr w:type="spellStart"/>
      <w:r>
        <w:rPr>
          <w:rFonts w:ascii="Arial" w:eastAsiaTheme="minorHAnsi" w:hAnsi="Arial" w:cs="Arial"/>
        </w:rPr>
        <w:t>Swift</w:t>
      </w:r>
      <w:proofErr w:type="spellEnd"/>
      <w:r>
        <w:rPr>
          <w:rFonts w:ascii="Arial" w:eastAsiaTheme="minorHAnsi" w:hAnsi="Arial" w:cs="Arial"/>
        </w:rPr>
        <w:t xml:space="preserve"> </w:t>
      </w:r>
      <w:proofErr w:type="spellStart"/>
      <w:r>
        <w:rPr>
          <w:rFonts w:ascii="Arial" w:eastAsiaTheme="minorHAnsi" w:hAnsi="Arial" w:cs="Arial"/>
        </w:rPr>
        <w:t>Playgroud</w:t>
      </w:r>
      <w:proofErr w:type="spellEnd"/>
      <w:r>
        <w:rPr>
          <w:rFonts w:ascii="Arial" w:eastAsiaTheme="minorHAnsi" w:hAnsi="Arial" w:cs="Arial"/>
        </w:rPr>
        <w:t xml:space="preserve"> utilizzo degli applicativi Apple per cimentarsi nella programmazione</w:t>
      </w:r>
    </w:p>
    <w:p w:rsidR="00C216E9" w:rsidRDefault="00C216E9" w:rsidP="003F6B49">
      <w:pPr>
        <w:widowControl/>
        <w:adjustRightInd w:val="0"/>
        <w:rPr>
          <w:rFonts w:ascii="Arial" w:eastAsiaTheme="minorHAnsi" w:hAnsi="Arial" w:cs="Arial"/>
        </w:rPr>
      </w:pPr>
    </w:p>
    <w:p w:rsidR="002B1615" w:rsidRPr="00E338B9" w:rsidRDefault="002B1615" w:rsidP="00E338B9">
      <w:pPr>
        <w:pStyle w:val="Paragrafoelenco"/>
        <w:widowControl/>
        <w:numPr>
          <w:ilvl w:val="0"/>
          <w:numId w:val="14"/>
        </w:numPr>
        <w:shd w:val="clear" w:color="auto" w:fill="FFFF00"/>
        <w:adjustRightInd w:val="0"/>
        <w:rPr>
          <w:rFonts w:ascii="Arial" w:eastAsiaTheme="minorHAnsi" w:hAnsi="Arial" w:cs="Arial"/>
        </w:rPr>
      </w:pPr>
      <w:r w:rsidRPr="00E338B9">
        <w:rPr>
          <w:rFonts w:ascii="Arial" w:eastAsiaTheme="minorHAnsi" w:hAnsi="Arial" w:cs="Arial"/>
        </w:rPr>
        <w:t xml:space="preserve">Alla scoperta della Sicilia tra </w:t>
      </w:r>
      <w:proofErr w:type="spellStart"/>
      <w:r w:rsidRPr="00E338B9">
        <w:rPr>
          <w:rFonts w:ascii="Arial" w:eastAsiaTheme="minorHAnsi" w:hAnsi="Arial" w:cs="Arial"/>
        </w:rPr>
        <w:t>Storytelling</w:t>
      </w:r>
      <w:proofErr w:type="spellEnd"/>
      <w:r w:rsidRPr="00E338B9">
        <w:rPr>
          <w:rFonts w:ascii="Arial" w:eastAsiaTheme="minorHAnsi" w:hAnsi="Arial" w:cs="Arial"/>
        </w:rPr>
        <w:t xml:space="preserve"> &amp; </w:t>
      </w:r>
      <w:proofErr w:type="spellStart"/>
      <w:r w:rsidRPr="00E338B9">
        <w:rPr>
          <w:rFonts w:ascii="Arial" w:eastAsiaTheme="minorHAnsi" w:hAnsi="Arial" w:cs="Arial"/>
        </w:rPr>
        <w:t>Coding</w:t>
      </w:r>
      <w:proofErr w:type="spellEnd"/>
    </w:p>
    <w:p w:rsidR="002B1615" w:rsidRDefault="002B1615" w:rsidP="002B1615">
      <w:pPr>
        <w:widowControl/>
        <w:adjustRightInd w:val="0"/>
        <w:rPr>
          <w:rFonts w:ascii="Arial" w:eastAsiaTheme="minorHAnsi" w:hAnsi="Arial" w:cs="Arial"/>
        </w:rPr>
      </w:pPr>
      <w:r>
        <w:rPr>
          <w:rFonts w:ascii="Arial" w:eastAsiaTheme="minorHAnsi" w:hAnsi="Arial" w:cs="Arial"/>
        </w:rPr>
        <w:t>Il modulo si prefigge di sviluppare le seguenti Competenze di Base</w:t>
      </w:r>
    </w:p>
    <w:p w:rsidR="002B1615" w:rsidRDefault="002B1615" w:rsidP="002B1615">
      <w:pPr>
        <w:widowControl/>
        <w:adjustRightInd w:val="0"/>
        <w:rPr>
          <w:rFonts w:ascii="Arial" w:eastAsiaTheme="minorHAnsi" w:hAnsi="Arial" w:cs="Arial"/>
        </w:rPr>
      </w:pPr>
      <w:proofErr w:type="spellStart"/>
      <w:r>
        <w:rPr>
          <w:rFonts w:ascii="Arial" w:eastAsiaTheme="minorHAnsi" w:hAnsi="Arial" w:cs="Arial"/>
        </w:rPr>
        <w:t>•Alfabetizzazione</w:t>
      </w:r>
      <w:proofErr w:type="spellEnd"/>
      <w:r>
        <w:rPr>
          <w:rFonts w:ascii="Arial" w:eastAsiaTheme="minorHAnsi" w:hAnsi="Arial" w:cs="Arial"/>
        </w:rPr>
        <w:t xml:space="preserve"> su informazioni e dati: Ricercare, selezionare e valutare criticamente fonti digitali, immagini e dati storici/culturali sul patrimonio storico artistico della Sicilia.</w:t>
      </w:r>
    </w:p>
    <w:p w:rsidR="002B1615" w:rsidRDefault="002B1615" w:rsidP="002B1615">
      <w:pPr>
        <w:widowControl/>
        <w:adjustRightInd w:val="0"/>
        <w:rPr>
          <w:rFonts w:ascii="Arial" w:eastAsiaTheme="minorHAnsi" w:hAnsi="Arial" w:cs="Arial"/>
        </w:rPr>
      </w:pPr>
      <w:proofErr w:type="spellStart"/>
      <w:r>
        <w:rPr>
          <w:rFonts w:ascii="Arial" w:eastAsiaTheme="minorHAnsi" w:hAnsi="Arial" w:cs="Arial"/>
        </w:rPr>
        <w:t>•Creazione</w:t>
      </w:r>
      <w:proofErr w:type="spellEnd"/>
      <w:r>
        <w:rPr>
          <w:rFonts w:ascii="Arial" w:eastAsiaTheme="minorHAnsi" w:hAnsi="Arial" w:cs="Arial"/>
        </w:rPr>
        <w:t xml:space="preserve"> di contenuti digitali: Progettare, sviluppare e modificare contenuti multimediali (audio, video, grafiche) integrando diversi media all'interno dell'ambiente Scratch.</w:t>
      </w:r>
    </w:p>
    <w:p w:rsidR="002B1615" w:rsidRDefault="002B1615" w:rsidP="002B1615">
      <w:pPr>
        <w:widowControl/>
        <w:adjustRightInd w:val="0"/>
        <w:rPr>
          <w:rFonts w:ascii="Arial" w:eastAsiaTheme="minorHAnsi" w:hAnsi="Arial" w:cs="Arial"/>
        </w:rPr>
      </w:pPr>
      <w:proofErr w:type="spellStart"/>
      <w:r>
        <w:rPr>
          <w:rFonts w:ascii="Arial" w:eastAsiaTheme="minorHAnsi" w:hAnsi="Arial" w:cs="Arial"/>
        </w:rPr>
        <w:t>•Programmazione</w:t>
      </w:r>
      <w:proofErr w:type="spellEnd"/>
      <w:r>
        <w:rPr>
          <w:rFonts w:ascii="Arial" w:eastAsiaTheme="minorHAnsi" w:hAnsi="Arial" w:cs="Arial"/>
        </w:rPr>
        <w:t xml:space="preserve"> (Pensiero Computazionale): Comprendere e applicare i concetti base della programmazione a blocchi (sequenze, cicli, condizioni, variabili).</w:t>
      </w:r>
    </w:p>
    <w:p w:rsidR="002B1615" w:rsidRDefault="002B1615" w:rsidP="002B1615">
      <w:pPr>
        <w:widowControl/>
        <w:adjustRightInd w:val="0"/>
        <w:rPr>
          <w:rFonts w:ascii="Arial" w:eastAsiaTheme="minorHAnsi" w:hAnsi="Arial" w:cs="Arial"/>
        </w:rPr>
      </w:pPr>
      <w:r>
        <w:rPr>
          <w:rFonts w:ascii="Arial" w:eastAsiaTheme="minorHAnsi" w:hAnsi="Arial" w:cs="Arial"/>
        </w:rPr>
        <w:t>Finalità Prioritarie del Modulo :</w:t>
      </w:r>
    </w:p>
    <w:p w:rsidR="002B1615" w:rsidRDefault="002B1615" w:rsidP="002B1615">
      <w:pPr>
        <w:widowControl/>
        <w:adjustRightInd w:val="0"/>
        <w:rPr>
          <w:rFonts w:ascii="Arial" w:eastAsiaTheme="minorHAnsi" w:hAnsi="Arial" w:cs="Arial"/>
        </w:rPr>
      </w:pPr>
      <w:proofErr w:type="spellStart"/>
      <w:r>
        <w:rPr>
          <w:rFonts w:ascii="Arial" w:eastAsiaTheme="minorHAnsi" w:hAnsi="Arial" w:cs="Arial"/>
        </w:rPr>
        <w:t>•Promuovere</w:t>
      </w:r>
      <w:proofErr w:type="spellEnd"/>
      <w:r>
        <w:rPr>
          <w:rFonts w:ascii="Arial" w:eastAsiaTheme="minorHAnsi" w:hAnsi="Arial" w:cs="Arial"/>
        </w:rPr>
        <w:t xml:space="preserve"> la cittadinanza attiva e la valorizzazione del patrimonio storico-artistico del proprio territorio attraverso l'uso consapevole delle tecnologie.</w:t>
      </w:r>
    </w:p>
    <w:p w:rsidR="002B1615" w:rsidRDefault="002B1615" w:rsidP="002B1615">
      <w:pPr>
        <w:widowControl/>
        <w:adjustRightInd w:val="0"/>
        <w:rPr>
          <w:rFonts w:ascii="Arial" w:eastAsiaTheme="minorHAnsi" w:hAnsi="Arial" w:cs="Arial"/>
        </w:rPr>
      </w:pPr>
      <w:proofErr w:type="spellStart"/>
      <w:r>
        <w:rPr>
          <w:rFonts w:ascii="Arial" w:eastAsiaTheme="minorHAnsi" w:hAnsi="Arial" w:cs="Arial"/>
        </w:rPr>
        <w:t>•Contrastare</w:t>
      </w:r>
      <w:proofErr w:type="spellEnd"/>
      <w:r>
        <w:rPr>
          <w:rFonts w:ascii="Arial" w:eastAsiaTheme="minorHAnsi" w:hAnsi="Arial" w:cs="Arial"/>
        </w:rPr>
        <w:t xml:space="preserve"> il </w:t>
      </w:r>
      <w:proofErr w:type="spellStart"/>
      <w:r>
        <w:rPr>
          <w:rFonts w:ascii="Arial" w:eastAsiaTheme="minorHAnsi" w:hAnsi="Arial" w:cs="Arial"/>
        </w:rPr>
        <w:t>digital</w:t>
      </w:r>
      <w:proofErr w:type="spellEnd"/>
      <w:r>
        <w:rPr>
          <w:rFonts w:ascii="Arial" w:eastAsiaTheme="minorHAnsi" w:hAnsi="Arial" w:cs="Arial"/>
        </w:rPr>
        <w:t xml:space="preserve"> divide formativo, trasformando gli studenti da consumatori passivi di tecnologia a creatori attivi di contenuti digitali.</w:t>
      </w:r>
    </w:p>
    <w:p w:rsidR="002B1615" w:rsidRDefault="002B1615" w:rsidP="002B1615">
      <w:pPr>
        <w:widowControl/>
        <w:adjustRightInd w:val="0"/>
        <w:rPr>
          <w:rFonts w:ascii="Arial" w:eastAsiaTheme="minorHAnsi" w:hAnsi="Arial" w:cs="Arial"/>
        </w:rPr>
      </w:pPr>
      <w:proofErr w:type="spellStart"/>
      <w:r>
        <w:rPr>
          <w:rFonts w:ascii="Arial" w:eastAsiaTheme="minorHAnsi" w:hAnsi="Arial" w:cs="Arial"/>
        </w:rPr>
        <w:t>•Sviluppare</w:t>
      </w:r>
      <w:proofErr w:type="spellEnd"/>
      <w:r>
        <w:rPr>
          <w:rFonts w:ascii="Arial" w:eastAsiaTheme="minorHAnsi" w:hAnsi="Arial" w:cs="Arial"/>
        </w:rPr>
        <w:t xml:space="preserve"> l'apprendimento collaborativo e lo spirito di iniziativa mediante la metodologia del </w:t>
      </w:r>
      <w:proofErr w:type="spellStart"/>
      <w:r>
        <w:rPr>
          <w:rFonts w:ascii="Arial" w:eastAsiaTheme="minorHAnsi" w:hAnsi="Arial" w:cs="Arial"/>
        </w:rPr>
        <w:t>project-based</w:t>
      </w:r>
      <w:proofErr w:type="spellEnd"/>
      <w:r>
        <w:rPr>
          <w:rFonts w:ascii="Arial" w:eastAsiaTheme="minorHAnsi" w:hAnsi="Arial" w:cs="Arial"/>
        </w:rPr>
        <w:t xml:space="preserve"> </w:t>
      </w:r>
      <w:proofErr w:type="spellStart"/>
      <w:r>
        <w:rPr>
          <w:rFonts w:ascii="Arial" w:eastAsiaTheme="minorHAnsi" w:hAnsi="Arial" w:cs="Arial"/>
        </w:rPr>
        <w:t>learning</w:t>
      </w:r>
      <w:proofErr w:type="spellEnd"/>
      <w:r>
        <w:rPr>
          <w:rFonts w:ascii="Arial" w:eastAsiaTheme="minorHAnsi" w:hAnsi="Arial" w:cs="Arial"/>
        </w:rPr>
        <w:t>.</w:t>
      </w:r>
    </w:p>
    <w:p w:rsidR="002B1615" w:rsidRDefault="002B1615" w:rsidP="002B1615">
      <w:pPr>
        <w:widowControl/>
        <w:adjustRightInd w:val="0"/>
        <w:rPr>
          <w:rFonts w:ascii="Arial" w:eastAsiaTheme="minorHAnsi" w:hAnsi="Arial" w:cs="Arial"/>
        </w:rPr>
      </w:pPr>
      <w:r>
        <w:rPr>
          <w:rFonts w:ascii="Arial" w:eastAsiaTheme="minorHAnsi" w:hAnsi="Arial" w:cs="Arial"/>
        </w:rPr>
        <w:t>Traguardi per lo Sviluppo delle Competenze :</w:t>
      </w:r>
    </w:p>
    <w:p w:rsidR="002B1615" w:rsidRDefault="002B1615" w:rsidP="002B1615">
      <w:pPr>
        <w:widowControl/>
        <w:adjustRightInd w:val="0"/>
        <w:rPr>
          <w:rFonts w:ascii="Arial" w:eastAsiaTheme="minorHAnsi" w:hAnsi="Arial" w:cs="Arial"/>
        </w:rPr>
      </w:pPr>
      <w:r>
        <w:rPr>
          <w:rFonts w:ascii="Arial" w:eastAsiaTheme="minorHAnsi" w:hAnsi="Arial" w:cs="Arial"/>
        </w:rPr>
        <w:t xml:space="preserve">L'alunno utilizza Scratch in autonomia per creare semplici algoritmi e animazioni, gestendo media differenti. L'alunno riconosce e sa raccontare gli elementi </w:t>
      </w:r>
      <w:proofErr w:type="spellStart"/>
      <w:r>
        <w:rPr>
          <w:rFonts w:ascii="Arial" w:eastAsiaTheme="minorHAnsi" w:hAnsi="Arial" w:cs="Arial"/>
        </w:rPr>
        <w:t>identitari</w:t>
      </w:r>
      <w:proofErr w:type="spellEnd"/>
      <w:r>
        <w:rPr>
          <w:rFonts w:ascii="Arial" w:eastAsiaTheme="minorHAnsi" w:hAnsi="Arial" w:cs="Arial"/>
        </w:rPr>
        <w:t xml:space="preserve"> e di valore turistico/culturale della Sicilia. L'alunno sa lavorare in team, pianificare le fasi di un lavoro di gruppo e trovare soluzioni creative ai problemi (</w:t>
      </w:r>
      <w:proofErr w:type="spellStart"/>
      <w:r>
        <w:rPr>
          <w:rFonts w:ascii="Arial" w:eastAsiaTheme="minorHAnsi" w:hAnsi="Arial" w:cs="Arial"/>
        </w:rPr>
        <w:t>problem</w:t>
      </w:r>
      <w:proofErr w:type="spellEnd"/>
      <w:r>
        <w:rPr>
          <w:rFonts w:ascii="Arial" w:eastAsiaTheme="minorHAnsi" w:hAnsi="Arial" w:cs="Arial"/>
        </w:rPr>
        <w:t xml:space="preserve"> </w:t>
      </w:r>
      <w:proofErr w:type="spellStart"/>
      <w:r>
        <w:rPr>
          <w:rFonts w:ascii="Arial" w:eastAsiaTheme="minorHAnsi" w:hAnsi="Arial" w:cs="Arial"/>
        </w:rPr>
        <w:t>solving</w:t>
      </w:r>
      <w:proofErr w:type="spellEnd"/>
      <w:r>
        <w:rPr>
          <w:rFonts w:ascii="Arial" w:eastAsiaTheme="minorHAnsi" w:hAnsi="Arial" w:cs="Arial"/>
        </w:rPr>
        <w:t>).</w:t>
      </w:r>
    </w:p>
    <w:p w:rsidR="002B1615" w:rsidRDefault="002B1615" w:rsidP="002B1615">
      <w:pPr>
        <w:widowControl/>
        <w:adjustRightInd w:val="0"/>
        <w:rPr>
          <w:rFonts w:ascii="Arial" w:eastAsiaTheme="minorHAnsi" w:hAnsi="Arial" w:cs="Arial"/>
        </w:rPr>
      </w:pPr>
    </w:p>
    <w:p w:rsidR="002B1615" w:rsidRDefault="002B1615" w:rsidP="002B1615">
      <w:pPr>
        <w:widowControl/>
        <w:adjustRightInd w:val="0"/>
        <w:rPr>
          <w:rFonts w:ascii="Arial" w:eastAsiaTheme="minorHAnsi" w:hAnsi="Arial" w:cs="Arial"/>
        </w:rPr>
      </w:pPr>
    </w:p>
    <w:p w:rsidR="002B1615" w:rsidRDefault="002B1615" w:rsidP="002B1615">
      <w:pPr>
        <w:widowControl/>
        <w:adjustRightInd w:val="0"/>
        <w:rPr>
          <w:rFonts w:ascii="Arial" w:eastAsiaTheme="minorHAnsi" w:hAnsi="Arial" w:cs="Arial"/>
        </w:rPr>
      </w:pPr>
    </w:p>
    <w:p w:rsidR="007652A7" w:rsidRPr="00E338B9" w:rsidRDefault="007652A7" w:rsidP="00E338B9">
      <w:pPr>
        <w:pStyle w:val="Paragrafoelenco"/>
        <w:widowControl/>
        <w:numPr>
          <w:ilvl w:val="0"/>
          <w:numId w:val="14"/>
        </w:numPr>
        <w:shd w:val="clear" w:color="auto" w:fill="FFFF00"/>
        <w:adjustRightInd w:val="0"/>
        <w:rPr>
          <w:rFonts w:ascii="Arial" w:eastAsiaTheme="minorHAnsi" w:hAnsi="Arial" w:cs="Arial"/>
        </w:rPr>
      </w:pPr>
      <w:proofErr w:type="spellStart"/>
      <w:r w:rsidRPr="00E338B9">
        <w:rPr>
          <w:rFonts w:ascii="Arial" w:eastAsiaTheme="minorHAnsi" w:hAnsi="Arial" w:cs="Arial"/>
        </w:rPr>
        <w:t>Guitar</w:t>
      </w:r>
      <w:proofErr w:type="spellEnd"/>
      <w:r w:rsidRPr="00E338B9">
        <w:rPr>
          <w:rFonts w:ascii="Arial" w:eastAsiaTheme="minorHAnsi" w:hAnsi="Arial" w:cs="Arial"/>
        </w:rPr>
        <w:t xml:space="preserve"> </w:t>
      </w:r>
      <w:proofErr w:type="spellStart"/>
      <w:r w:rsidRPr="00E338B9">
        <w:rPr>
          <w:rFonts w:ascii="Arial" w:eastAsiaTheme="minorHAnsi" w:hAnsi="Arial" w:cs="Arial"/>
        </w:rPr>
        <w:t>School</w:t>
      </w:r>
      <w:proofErr w:type="spellEnd"/>
    </w:p>
    <w:p w:rsidR="007652A7" w:rsidRDefault="007652A7" w:rsidP="007652A7">
      <w:pPr>
        <w:widowControl/>
        <w:adjustRightInd w:val="0"/>
        <w:rPr>
          <w:rFonts w:ascii="Arial" w:eastAsiaTheme="minorHAnsi" w:hAnsi="Arial" w:cs="Arial"/>
        </w:rPr>
      </w:pPr>
      <w:r>
        <w:rPr>
          <w:rFonts w:ascii="Arial" w:eastAsiaTheme="minorHAnsi" w:hAnsi="Arial" w:cs="Arial"/>
        </w:rPr>
        <w:t>Descrizione Il modulo “</w:t>
      </w:r>
      <w:proofErr w:type="spellStart"/>
      <w:r>
        <w:rPr>
          <w:rFonts w:ascii="Arial" w:eastAsiaTheme="minorHAnsi" w:hAnsi="Arial" w:cs="Arial"/>
        </w:rPr>
        <w:t>Guitar</w:t>
      </w:r>
      <w:proofErr w:type="spellEnd"/>
      <w:r>
        <w:rPr>
          <w:rFonts w:ascii="Arial" w:eastAsiaTheme="minorHAnsi" w:hAnsi="Arial" w:cs="Arial"/>
        </w:rPr>
        <w:t xml:space="preserve"> </w:t>
      </w:r>
      <w:proofErr w:type="spellStart"/>
      <w:r>
        <w:rPr>
          <w:rFonts w:ascii="Arial" w:eastAsiaTheme="minorHAnsi" w:hAnsi="Arial" w:cs="Arial"/>
        </w:rPr>
        <w:t>School</w:t>
      </w:r>
      <w:proofErr w:type="spellEnd"/>
      <w:r>
        <w:rPr>
          <w:rFonts w:ascii="Arial" w:eastAsiaTheme="minorHAnsi" w:hAnsi="Arial" w:cs="Arial"/>
        </w:rPr>
        <w:t>” ha lo scopo di sviluppare la conoscenza della chitarra tra gli alunni della scuola secondaria, utilizzando un metodo di apprendimento semplice e intuitivo.</w:t>
      </w:r>
    </w:p>
    <w:p w:rsidR="007652A7" w:rsidRDefault="007652A7" w:rsidP="007652A7">
      <w:pPr>
        <w:widowControl/>
        <w:adjustRightInd w:val="0"/>
        <w:rPr>
          <w:rFonts w:ascii="Arial" w:eastAsiaTheme="minorHAnsi" w:hAnsi="Arial" w:cs="Arial"/>
        </w:rPr>
      </w:pPr>
      <w:r>
        <w:rPr>
          <w:rFonts w:ascii="Arial" w:eastAsiaTheme="minorHAnsi" w:hAnsi="Arial" w:cs="Arial"/>
        </w:rPr>
        <w:t>Le canzoni che verranno scelte attengono al repertorio pop, rock, cantautorato e varie altre</w:t>
      </w:r>
    </w:p>
    <w:p w:rsidR="007652A7" w:rsidRDefault="007652A7" w:rsidP="007652A7">
      <w:pPr>
        <w:widowControl/>
        <w:adjustRightInd w:val="0"/>
        <w:rPr>
          <w:rFonts w:ascii="Arial" w:eastAsiaTheme="minorHAnsi" w:hAnsi="Arial" w:cs="Arial"/>
        </w:rPr>
      </w:pPr>
      <w:r>
        <w:rPr>
          <w:rFonts w:ascii="Arial" w:eastAsiaTheme="minorHAnsi" w:hAnsi="Arial" w:cs="Arial"/>
        </w:rPr>
        <w:t>tradizioni, nonché repertorio classico di base per lo sviluppo di competenze melodiche e tecnica</w:t>
      </w:r>
    </w:p>
    <w:p w:rsidR="007652A7" w:rsidRDefault="007652A7" w:rsidP="007652A7">
      <w:pPr>
        <w:widowControl/>
        <w:adjustRightInd w:val="0"/>
        <w:rPr>
          <w:rFonts w:ascii="Arial" w:eastAsiaTheme="minorHAnsi" w:hAnsi="Arial" w:cs="Arial"/>
        </w:rPr>
      </w:pPr>
      <w:r>
        <w:rPr>
          <w:rFonts w:ascii="Arial" w:eastAsiaTheme="minorHAnsi" w:hAnsi="Arial" w:cs="Arial"/>
        </w:rPr>
        <w:t>polifonica. Le melodie e gli accordi utilizzati saranno ove possibile semplificati per una più rapida esecuzione. Gli alunni dovranno essere muniti dello strumento e ove possibile saranno utilizzati gli strumenti in dotazione dell'istituzione scolastica.</w:t>
      </w:r>
    </w:p>
    <w:p w:rsidR="007652A7" w:rsidRDefault="007652A7" w:rsidP="007652A7">
      <w:pPr>
        <w:widowControl/>
        <w:adjustRightInd w:val="0"/>
        <w:rPr>
          <w:rFonts w:ascii="Arial" w:eastAsiaTheme="minorHAnsi" w:hAnsi="Arial" w:cs="Arial"/>
        </w:rPr>
      </w:pPr>
      <w:r>
        <w:rPr>
          <w:rFonts w:ascii="Arial" w:eastAsiaTheme="minorHAnsi" w:hAnsi="Arial" w:cs="Arial"/>
        </w:rPr>
        <w:t>Obiettivi:</w:t>
      </w:r>
    </w:p>
    <w:p w:rsidR="007652A7" w:rsidRDefault="007652A7" w:rsidP="007652A7">
      <w:pPr>
        <w:widowControl/>
        <w:adjustRightInd w:val="0"/>
        <w:rPr>
          <w:rFonts w:ascii="Arial" w:eastAsiaTheme="minorHAnsi" w:hAnsi="Arial" w:cs="Arial"/>
        </w:rPr>
      </w:pPr>
      <w:r>
        <w:rPr>
          <w:rFonts w:ascii="Arial" w:eastAsiaTheme="minorHAnsi" w:hAnsi="Arial" w:cs="Arial"/>
        </w:rPr>
        <w:t>-acquisire un approccio di base allo strumento</w:t>
      </w:r>
    </w:p>
    <w:p w:rsidR="007652A7" w:rsidRDefault="007652A7" w:rsidP="007652A7">
      <w:pPr>
        <w:widowControl/>
        <w:adjustRightInd w:val="0"/>
        <w:rPr>
          <w:rFonts w:ascii="Arial" w:eastAsiaTheme="minorHAnsi" w:hAnsi="Arial" w:cs="Arial"/>
        </w:rPr>
      </w:pPr>
      <w:r>
        <w:rPr>
          <w:rFonts w:ascii="Arial" w:eastAsiaTheme="minorHAnsi" w:hAnsi="Arial" w:cs="Arial"/>
        </w:rPr>
        <w:t>-eseguire brevi melodie e sequenze di accordi</w:t>
      </w:r>
    </w:p>
    <w:p w:rsidR="007652A7" w:rsidRDefault="007652A7" w:rsidP="007652A7">
      <w:pPr>
        <w:widowControl/>
        <w:adjustRightInd w:val="0"/>
        <w:rPr>
          <w:rFonts w:ascii="Arial" w:eastAsiaTheme="minorHAnsi" w:hAnsi="Arial" w:cs="Arial"/>
        </w:rPr>
      </w:pPr>
      <w:r>
        <w:rPr>
          <w:rFonts w:ascii="Arial" w:eastAsiaTheme="minorHAnsi" w:hAnsi="Arial" w:cs="Arial"/>
        </w:rPr>
        <w:t>-eseguire semplici melodie vocali date con accompagnamento di accordi alla chitarra</w:t>
      </w:r>
    </w:p>
    <w:p w:rsidR="007652A7" w:rsidRDefault="007652A7" w:rsidP="007652A7">
      <w:pPr>
        <w:widowControl/>
        <w:adjustRightInd w:val="0"/>
        <w:rPr>
          <w:rFonts w:ascii="Arial" w:eastAsiaTheme="minorHAnsi" w:hAnsi="Arial" w:cs="Arial"/>
        </w:rPr>
      </w:pPr>
      <w:r>
        <w:rPr>
          <w:rFonts w:ascii="Arial" w:eastAsiaTheme="minorHAnsi" w:hAnsi="Arial" w:cs="Arial"/>
        </w:rPr>
        <w:t>-eseguire brevi sequenze improvvisate sulla base di scale musicali date (maggiore, minore e</w:t>
      </w:r>
    </w:p>
    <w:p w:rsidR="007652A7" w:rsidRDefault="007652A7" w:rsidP="007652A7">
      <w:pPr>
        <w:widowControl/>
        <w:adjustRightInd w:val="0"/>
        <w:rPr>
          <w:rFonts w:ascii="Arial" w:eastAsiaTheme="minorHAnsi" w:hAnsi="Arial" w:cs="Arial"/>
        </w:rPr>
      </w:pPr>
      <w:r>
        <w:rPr>
          <w:rFonts w:ascii="Arial" w:eastAsiaTheme="minorHAnsi" w:hAnsi="Arial" w:cs="Arial"/>
        </w:rPr>
        <w:t>pentatonica)</w:t>
      </w:r>
    </w:p>
    <w:p w:rsidR="007652A7" w:rsidRDefault="007652A7" w:rsidP="007652A7">
      <w:pPr>
        <w:widowControl/>
        <w:adjustRightInd w:val="0"/>
        <w:rPr>
          <w:rFonts w:ascii="Arial" w:eastAsiaTheme="minorHAnsi" w:hAnsi="Arial" w:cs="Arial"/>
        </w:rPr>
      </w:pPr>
      <w:r>
        <w:rPr>
          <w:rFonts w:ascii="Arial" w:eastAsiaTheme="minorHAnsi" w:hAnsi="Arial" w:cs="Arial"/>
        </w:rPr>
        <w:t>-eseguire pattern melodici ripetuti e brevi (riff) tipici della musica pop e rock</w:t>
      </w:r>
    </w:p>
    <w:p w:rsidR="007652A7" w:rsidRDefault="007652A7" w:rsidP="007652A7">
      <w:pPr>
        <w:widowControl/>
        <w:adjustRightInd w:val="0"/>
        <w:rPr>
          <w:rFonts w:ascii="Arial" w:eastAsiaTheme="minorHAnsi" w:hAnsi="Arial" w:cs="Arial"/>
        </w:rPr>
      </w:pPr>
      <w:r>
        <w:rPr>
          <w:rFonts w:ascii="Arial" w:eastAsiaTheme="minorHAnsi" w:hAnsi="Arial" w:cs="Arial"/>
        </w:rPr>
        <w:t>-conoscere elementi base della notazione musicale</w:t>
      </w:r>
    </w:p>
    <w:p w:rsidR="007652A7" w:rsidRDefault="007652A7" w:rsidP="007652A7">
      <w:pPr>
        <w:widowControl/>
        <w:adjustRightInd w:val="0"/>
        <w:rPr>
          <w:rFonts w:ascii="Arial" w:eastAsiaTheme="minorHAnsi" w:hAnsi="Arial" w:cs="Arial"/>
        </w:rPr>
      </w:pPr>
      <w:r>
        <w:rPr>
          <w:rFonts w:ascii="Arial" w:eastAsiaTheme="minorHAnsi" w:hAnsi="Arial" w:cs="Arial"/>
        </w:rPr>
        <w:t>-conoscere la scrittura informale chitarristica (</w:t>
      </w:r>
      <w:proofErr w:type="spellStart"/>
      <w:r>
        <w:rPr>
          <w:rFonts w:ascii="Arial" w:eastAsiaTheme="minorHAnsi" w:hAnsi="Arial" w:cs="Arial"/>
        </w:rPr>
        <w:t>tablature</w:t>
      </w:r>
      <w:proofErr w:type="spellEnd"/>
      <w:r>
        <w:rPr>
          <w:rFonts w:ascii="Arial" w:eastAsiaTheme="minorHAnsi" w:hAnsi="Arial" w:cs="Arial"/>
        </w:rPr>
        <w:t>)</w:t>
      </w:r>
    </w:p>
    <w:p w:rsidR="007652A7" w:rsidRDefault="007652A7" w:rsidP="007652A7">
      <w:pPr>
        <w:widowControl/>
        <w:adjustRightInd w:val="0"/>
        <w:rPr>
          <w:rFonts w:ascii="Arial" w:eastAsiaTheme="minorHAnsi" w:hAnsi="Arial" w:cs="Arial"/>
        </w:rPr>
      </w:pPr>
      <w:r>
        <w:rPr>
          <w:rFonts w:ascii="Arial" w:eastAsiaTheme="minorHAnsi" w:hAnsi="Arial" w:cs="Arial"/>
        </w:rPr>
        <w:t>-riconoscere la relazione corda-suono, corda-nota</w:t>
      </w:r>
    </w:p>
    <w:p w:rsidR="007652A7" w:rsidRDefault="007652A7" w:rsidP="007652A7">
      <w:pPr>
        <w:widowControl/>
        <w:adjustRightInd w:val="0"/>
        <w:rPr>
          <w:rFonts w:ascii="Arial" w:eastAsiaTheme="minorHAnsi" w:hAnsi="Arial" w:cs="Arial"/>
        </w:rPr>
      </w:pPr>
      <w:r>
        <w:rPr>
          <w:rFonts w:ascii="Arial" w:eastAsiaTheme="minorHAnsi" w:hAnsi="Arial" w:cs="Arial"/>
        </w:rPr>
        <w:t xml:space="preserve">-riconoscere semplici ritmi da eseguire attraverso lo </w:t>
      </w:r>
      <w:proofErr w:type="spellStart"/>
      <w:r>
        <w:rPr>
          <w:rFonts w:ascii="Arial" w:eastAsiaTheme="minorHAnsi" w:hAnsi="Arial" w:cs="Arial"/>
        </w:rPr>
        <w:t>strumming</w:t>
      </w:r>
      <w:proofErr w:type="spellEnd"/>
      <w:r>
        <w:rPr>
          <w:rFonts w:ascii="Arial" w:eastAsiaTheme="minorHAnsi" w:hAnsi="Arial" w:cs="Arial"/>
        </w:rPr>
        <w:t xml:space="preserve"> (mano destra) e il plettro</w:t>
      </w:r>
    </w:p>
    <w:p w:rsidR="002B1615" w:rsidRDefault="007652A7" w:rsidP="007652A7">
      <w:pPr>
        <w:widowControl/>
        <w:adjustRightInd w:val="0"/>
        <w:rPr>
          <w:rFonts w:ascii="Arial" w:eastAsiaTheme="minorHAnsi" w:hAnsi="Arial" w:cs="Arial"/>
        </w:rPr>
      </w:pPr>
      <w:r>
        <w:rPr>
          <w:rFonts w:ascii="Arial" w:eastAsiaTheme="minorHAnsi" w:hAnsi="Arial" w:cs="Arial"/>
        </w:rPr>
        <w:t>-realizzare semplici arpeggi</w:t>
      </w:r>
    </w:p>
    <w:p w:rsidR="007652A7" w:rsidRDefault="007652A7" w:rsidP="007652A7">
      <w:pPr>
        <w:widowControl/>
        <w:adjustRightInd w:val="0"/>
        <w:rPr>
          <w:rFonts w:ascii="Arial" w:eastAsiaTheme="minorHAnsi" w:hAnsi="Arial" w:cs="Arial"/>
        </w:rPr>
      </w:pPr>
    </w:p>
    <w:p w:rsidR="007652A7" w:rsidRDefault="007652A7" w:rsidP="007652A7">
      <w:pPr>
        <w:widowControl/>
        <w:adjustRightInd w:val="0"/>
        <w:rPr>
          <w:rFonts w:ascii="Arial" w:eastAsiaTheme="minorHAnsi" w:hAnsi="Arial" w:cs="Arial"/>
        </w:rPr>
      </w:pPr>
    </w:p>
    <w:p w:rsidR="007652A7" w:rsidRPr="00E338B9" w:rsidRDefault="00E338B9" w:rsidP="00E338B9">
      <w:pPr>
        <w:pStyle w:val="Paragrafoelenco"/>
        <w:widowControl/>
        <w:numPr>
          <w:ilvl w:val="0"/>
          <w:numId w:val="14"/>
        </w:numPr>
        <w:shd w:val="clear" w:color="auto" w:fill="FFFF00"/>
        <w:adjustRightInd w:val="0"/>
        <w:rPr>
          <w:rFonts w:ascii="Arial" w:eastAsiaTheme="minorHAnsi" w:hAnsi="Arial" w:cs="Arial"/>
        </w:rPr>
      </w:pPr>
      <w:r w:rsidRPr="00E338B9">
        <w:rPr>
          <w:rFonts w:ascii="Arial" w:eastAsiaTheme="minorHAnsi" w:hAnsi="Arial" w:cs="Arial"/>
        </w:rPr>
        <w:t>Le rocce raccontano la storia della</w:t>
      </w:r>
      <w:r w:rsidR="007652A7" w:rsidRPr="00E338B9">
        <w:rPr>
          <w:rFonts w:ascii="Arial" w:eastAsiaTheme="minorHAnsi" w:hAnsi="Arial" w:cs="Arial"/>
        </w:rPr>
        <w:t xml:space="preserve"> </w:t>
      </w:r>
      <w:r w:rsidRPr="00E338B9">
        <w:rPr>
          <w:rFonts w:ascii="Arial" w:eastAsiaTheme="minorHAnsi" w:hAnsi="Arial" w:cs="Arial"/>
        </w:rPr>
        <w:t>terra</w:t>
      </w:r>
    </w:p>
    <w:p w:rsidR="007652A7" w:rsidRDefault="007652A7" w:rsidP="007652A7">
      <w:pPr>
        <w:widowControl/>
        <w:adjustRightInd w:val="0"/>
        <w:rPr>
          <w:rFonts w:ascii="Arial" w:eastAsiaTheme="minorHAnsi" w:hAnsi="Arial" w:cs="Arial"/>
        </w:rPr>
      </w:pPr>
      <w:r>
        <w:rPr>
          <w:rFonts w:ascii="Arial" w:eastAsiaTheme="minorHAnsi" w:hAnsi="Arial" w:cs="Arial"/>
        </w:rPr>
        <w:t>Il modulo vuole guidare gli alunni verso lo sviluppo di alcune competenze scientifiche e verso l’acquisizione di una consapevolezza civica in riferimento alla tutela dell'ambiente</w:t>
      </w:r>
    </w:p>
    <w:p w:rsidR="007652A7" w:rsidRDefault="007652A7" w:rsidP="007652A7">
      <w:pPr>
        <w:widowControl/>
        <w:adjustRightInd w:val="0"/>
        <w:rPr>
          <w:rFonts w:ascii="Arial" w:eastAsiaTheme="minorHAnsi" w:hAnsi="Arial" w:cs="Arial"/>
        </w:rPr>
      </w:pPr>
      <w:r>
        <w:rPr>
          <w:rFonts w:ascii="Arial" w:eastAsiaTheme="minorHAnsi" w:hAnsi="Arial" w:cs="Arial"/>
        </w:rPr>
        <w:t>naturale ed ai cambiamenti climatici; ma per imparare a comprendere le dinamiche che caratterizzano il Pianeta Terra e fondamentale conoscere la storia e i cambiamenti che ha subito</w:t>
      </w:r>
    </w:p>
    <w:p w:rsidR="007652A7" w:rsidRDefault="007652A7" w:rsidP="007652A7">
      <w:pPr>
        <w:widowControl/>
        <w:adjustRightInd w:val="0"/>
        <w:rPr>
          <w:rFonts w:ascii="Arial" w:eastAsiaTheme="minorHAnsi" w:hAnsi="Arial" w:cs="Arial"/>
        </w:rPr>
      </w:pPr>
      <w:r>
        <w:rPr>
          <w:rFonts w:ascii="Arial" w:eastAsiaTheme="minorHAnsi" w:hAnsi="Arial" w:cs="Arial"/>
        </w:rPr>
        <w:t>nel tempo. Partendo dall’esplorazione del mondo dei minerali e delle rocce si giunge a conoscere la struttura fisica e chimica del pianeta e scoprire che i viventi dipendono anche dalla materia</w:t>
      </w:r>
    </w:p>
    <w:p w:rsidR="007652A7" w:rsidRDefault="007652A7" w:rsidP="007652A7">
      <w:pPr>
        <w:widowControl/>
        <w:adjustRightInd w:val="0"/>
        <w:rPr>
          <w:rFonts w:ascii="Arial" w:eastAsiaTheme="minorHAnsi" w:hAnsi="Arial" w:cs="Arial"/>
        </w:rPr>
      </w:pPr>
      <w:r>
        <w:rPr>
          <w:rFonts w:ascii="Arial" w:eastAsiaTheme="minorHAnsi" w:hAnsi="Arial" w:cs="Arial"/>
        </w:rPr>
        <w:t xml:space="preserve">inorganica. Il progresso culturale e tecnologico dell'umanità sarebbe stato impossibile senza le risorse del sottosuolo (sali,metalli, combustibili, …). Inoltre, lo studio dei fossili e delle modalità di formazione, ci aiuta a ripercorrere le principali tappe dell'evoluzione della vita, alla stessa stregua dei minerali e delle rocce che hanno una storia da raccontare consentendo di ricostruire gli eventi geologici da cui hanno avuto origine. La relativa facilità con cui è possibile reperire minerali e materiali lapidei di varia natura costituirà un vantaggio per l'attività di laboratorio. La disponibilità di materiale permetterà anche di eseguire alcuni semplici esperimenti come la resistenza ad agenti chimici (ad </w:t>
      </w:r>
      <w:proofErr w:type="spellStart"/>
      <w:r>
        <w:rPr>
          <w:rFonts w:ascii="Arial" w:eastAsiaTheme="minorHAnsi" w:hAnsi="Arial" w:cs="Arial"/>
        </w:rPr>
        <w:t>es.acido</w:t>
      </w:r>
      <w:proofErr w:type="spellEnd"/>
      <w:r>
        <w:rPr>
          <w:rFonts w:ascii="Arial" w:eastAsiaTheme="minorHAnsi" w:hAnsi="Arial" w:cs="Arial"/>
        </w:rPr>
        <w:t xml:space="preserve"> cloridrico su calcare) o fisici (ad es. diversa resistenza allo schiacciamento di una serie di materiali via </w:t>
      </w:r>
      <w:proofErr w:type="spellStart"/>
      <w:r>
        <w:rPr>
          <w:rFonts w:ascii="Arial" w:eastAsiaTheme="minorHAnsi" w:hAnsi="Arial" w:cs="Arial"/>
        </w:rPr>
        <w:t>via</w:t>
      </w:r>
      <w:proofErr w:type="spellEnd"/>
      <w:r>
        <w:rPr>
          <w:rFonts w:ascii="Arial" w:eastAsiaTheme="minorHAnsi" w:hAnsi="Arial" w:cs="Arial"/>
        </w:rPr>
        <w:t xml:space="preserve"> più resistenti; calcolo del peso specifico). Inoltre si cercherà di ricreare in laboratorio la formazione di rocce sedimentarie terrigene e di rocce </w:t>
      </w:r>
      <w:proofErr w:type="spellStart"/>
      <w:r>
        <w:rPr>
          <w:rFonts w:ascii="Arial" w:eastAsiaTheme="minorHAnsi" w:hAnsi="Arial" w:cs="Arial"/>
        </w:rPr>
        <w:t>evaporitiche</w:t>
      </w:r>
      <w:proofErr w:type="spellEnd"/>
      <w:r>
        <w:rPr>
          <w:rFonts w:ascii="Arial" w:eastAsiaTheme="minorHAnsi" w:hAnsi="Arial" w:cs="Arial"/>
        </w:rPr>
        <w:t>. Ulteriore spazio sarà dato alla riproduzione di</w:t>
      </w:r>
      <w:r w:rsidR="00E338B9">
        <w:rPr>
          <w:rFonts w:ascii="Arial" w:eastAsiaTheme="minorHAnsi" w:hAnsi="Arial" w:cs="Arial"/>
        </w:rPr>
        <w:t xml:space="preserve"> </w:t>
      </w:r>
      <w:r>
        <w:rPr>
          <w:rFonts w:ascii="Arial" w:eastAsiaTheme="minorHAnsi" w:hAnsi="Arial" w:cs="Arial"/>
        </w:rPr>
        <w:t>alcuni processi che permettono la fossilizzazione.</w:t>
      </w:r>
    </w:p>
    <w:p w:rsidR="007652A7" w:rsidRDefault="007652A7" w:rsidP="007652A7">
      <w:pPr>
        <w:widowControl/>
        <w:adjustRightInd w:val="0"/>
        <w:rPr>
          <w:rFonts w:ascii="Arial" w:eastAsiaTheme="minorHAnsi" w:hAnsi="Arial" w:cs="Arial"/>
        </w:rPr>
      </w:pPr>
      <w:r>
        <w:rPr>
          <w:rFonts w:ascii="Arial" w:eastAsiaTheme="minorHAnsi" w:hAnsi="Arial" w:cs="Arial"/>
        </w:rPr>
        <w:t>OBIETTIVI GENERALI</w:t>
      </w:r>
      <w:r w:rsidR="00E338B9">
        <w:rPr>
          <w:rFonts w:ascii="Arial" w:eastAsiaTheme="minorHAnsi" w:hAnsi="Arial" w:cs="Arial"/>
        </w:rPr>
        <w:t xml:space="preserve"> </w:t>
      </w: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•Potenziamento</w:t>
      </w:r>
      <w:proofErr w:type="spellEnd"/>
      <w:r>
        <w:rPr>
          <w:rFonts w:ascii="Arial" w:eastAsiaTheme="minorHAnsi" w:hAnsi="Arial" w:cs="Arial"/>
        </w:rPr>
        <w:t xml:space="preserve"> del patrimonio lessicale complessivo e</w:t>
      </w:r>
      <w:r w:rsidR="00E338B9">
        <w:rPr>
          <w:rFonts w:ascii="Arial" w:eastAsiaTheme="minorHAnsi" w:hAnsi="Arial" w:cs="Arial"/>
        </w:rPr>
        <w:t xml:space="preserve"> </w:t>
      </w:r>
      <w:r>
        <w:rPr>
          <w:rFonts w:ascii="Arial" w:eastAsiaTheme="minorHAnsi" w:hAnsi="Arial" w:cs="Arial"/>
        </w:rPr>
        <w:t>acquisizione di un linguaggio scientifico</w:t>
      </w: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•Partecipazione</w:t>
      </w:r>
      <w:proofErr w:type="spellEnd"/>
      <w:r>
        <w:rPr>
          <w:rFonts w:ascii="Arial" w:eastAsiaTheme="minorHAnsi" w:hAnsi="Arial" w:cs="Arial"/>
        </w:rPr>
        <w:t xml:space="preserve"> attiva alle lezioni anche in assetto </w:t>
      </w:r>
      <w:proofErr w:type="spellStart"/>
      <w:r>
        <w:rPr>
          <w:rFonts w:ascii="Arial" w:eastAsiaTheme="minorHAnsi" w:hAnsi="Arial" w:cs="Arial"/>
        </w:rPr>
        <w:t>laboratoriale</w:t>
      </w:r>
      <w:proofErr w:type="spellEnd"/>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•Rispettare</w:t>
      </w:r>
      <w:proofErr w:type="spellEnd"/>
      <w:r>
        <w:rPr>
          <w:rFonts w:ascii="Arial" w:eastAsiaTheme="minorHAnsi" w:hAnsi="Arial" w:cs="Arial"/>
        </w:rPr>
        <w:t xml:space="preserve"> il silenzio, quando richiesto dagli insegnanti</w:t>
      </w: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•Prendere</w:t>
      </w:r>
      <w:proofErr w:type="spellEnd"/>
      <w:r>
        <w:rPr>
          <w:rFonts w:ascii="Arial" w:eastAsiaTheme="minorHAnsi" w:hAnsi="Arial" w:cs="Arial"/>
        </w:rPr>
        <w:t xml:space="preserve"> parola solo se opportunamente autorizzati</w:t>
      </w: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•Ascoltare</w:t>
      </w:r>
      <w:proofErr w:type="spellEnd"/>
      <w:r>
        <w:rPr>
          <w:rFonts w:ascii="Arial" w:eastAsiaTheme="minorHAnsi" w:hAnsi="Arial" w:cs="Arial"/>
        </w:rPr>
        <w:t xml:space="preserve"> e rispettare il punto di vista degli altri</w:t>
      </w: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•Usare</w:t>
      </w:r>
      <w:proofErr w:type="spellEnd"/>
      <w:r>
        <w:rPr>
          <w:rFonts w:ascii="Arial" w:eastAsiaTheme="minorHAnsi" w:hAnsi="Arial" w:cs="Arial"/>
        </w:rPr>
        <w:t xml:space="preserve"> correttamente materiali e strumenti</w:t>
      </w: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•Acquisire</w:t>
      </w:r>
      <w:proofErr w:type="spellEnd"/>
      <w:r>
        <w:rPr>
          <w:rFonts w:ascii="Arial" w:eastAsiaTheme="minorHAnsi" w:hAnsi="Arial" w:cs="Arial"/>
        </w:rPr>
        <w:t xml:space="preserve"> consapevolezza delle relazioni causa-effetto</w:t>
      </w: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•Sviluppare</w:t>
      </w:r>
      <w:proofErr w:type="spellEnd"/>
      <w:r>
        <w:rPr>
          <w:rFonts w:ascii="Arial" w:eastAsiaTheme="minorHAnsi" w:hAnsi="Arial" w:cs="Arial"/>
        </w:rPr>
        <w:t xml:space="preserve"> la capacità di analisi, sintesi e collegamento</w:t>
      </w: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•Acquisire</w:t>
      </w:r>
      <w:proofErr w:type="spellEnd"/>
      <w:r>
        <w:rPr>
          <w:rFonts w:ascii="Arial" w:eastAsiaTheme="minorHAnsi" w:hAnsi="Arial" w:cs="Arial"/>
        </w:rPr>
        <w:t xml:space="preserve"> la consapevolezza delle relazioni che intercorrono fra</w:t>
      </w:r>
      <w:r w:rsidR="00E338B9">
        <w:rPr>
          <w:rFonts w:ascii="Arial" w:eastAsiaTheme="minorHAnsi" w:hAnsi="Arial" w:cs="Arial"/>
        </w:rPr>
        <w:t xml:space="preserve"> </w:t>
      </w:r>
      <w:r>
        <w:rPr>
          <w:rFonts w:ascii="Arial" w:eastAsiaTheme="minorHAnsi" w:hAnsi="Arial" w:cs="Arial"/>
        </w:rPr>
        <w:t>Scienze della Terra e le altre discipline scientifiche</w:t>
      </w: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•Imparare</w:t>
      </w:r>
      <w:proofErr w:type="spellEnd"/>
      <w:r>
        <w:rPr>
          <w:rFonts w:ascii="Arial" w:eastAsiaTheme="minorHAnsi" w:hAnsi="Arial" w:cs="Arial"/>
        </w:rPr>
        <w:t xml:space="preserve"> a collaborare nei gruppi formati dall’insegnante</w:t>
      </w:r>
      <w:r w:rsidR="00E338B9">
        <w:rPr>
          <w:rFonts w:ascii="Arial" w:eastAsiaTheme="minorHAnsi" w:hAnsi="Arial" w:cs="Arial"/>
        </w:rPr>
        <w:t xml:space="preserve"> </w:t>
      </w: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•Saper</w:t>
      </w:r>
      <w:proofErr w:type="spellEnd"/>
      <w:r>
        <w:rPr>
          <w:rFonts w:ascii="Arial" w:eastAsiaTheme="minorHAnsi" w:hAnsi="Arial" w:cs="Arial"/>
        </w:rPr>
        <w:t xml:space="preserve"> relazionare col gruppo classe</w:t>
      </w:r>
    </w:p>
    <w:p w:rsidR="00E338B9" w:rsidRDefault="00E338B9" w:rsidP="007652A7">
      <w:pPr>
        <w:widowControl/>
        <w:adjustRightInd w:val="0"/>
        <w:rPr>
          <w:rFonts w:ascii="Arial" w:eastAsiaTheme="minorHAnsi" w:hAnsi="Arial" w:cs="Arial"/>
        </w:rPr>
      </w:pPr>
    </w:p>
    <w:p w:rsidR="00E338B9" w:rsidRDefault="00E338B9" w:rsidP="007652A7">
      <w:pPr>
        <w:widowControl/>
        <w:adjustRightInd w:val="0"/>
        <w:rPr>
          <w:rFonts w:ascii="Arial" w:eastAsiaTheme="minorHAnsi" w:hAnsi="Arial" w:cs="Arial"/>
        </w:rPr>
      </w:pPr>
    </w:p>
    <w:p w:rsidR="00E338B9" w:rsidRDefault="00E338B9" w:rsidP="007652A7">
      <w:pPr>
        <w:widowControl/>
        <w:adjustRightInd w:val="0"/>
        <w:rPr>
          <w:rFonts w:ascii="Arial" w:eastAsiaTheme="minorHAnsi" w:hAnsi="Arial" w:cs="Arial"/>
        </w:rPr>
      </w:pPr>
    </w:p>
    <w:p w:rsidR="00E338B9" w:rsidRDefault="00E338B9" w:rsidP="007652A7">
      <w:pPr>
        <w:widowControl/>
        <w:adjustRightInd w:val="0"/>
        <w:rPr>
          <w:rFonts w:ascii="Arial" w:eastAsiaTheme="minorHAnsi" w:hAnsi="Arial" w:cs="Arial"/>
        </w:rPr>
      </w:pP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•Saper</w:t>
      </w:r>
      <w:proofErr w:type="spellEnd"/>
      <w:r>
        <w:rPr>
          <w:rFonts w:ascii="Arial" w:eastAsiaTheme="minorHAnsi" w:hAnsi="Arial" w:cs="Arial"/>
        </w:rPr>
        <w:t xml:space="preserve"> osser</w:t>
      </w:r>
      <w:r w:rsidR="00E338B9">
        <w:rPr>
          <w:rFonts w:ascii="Arial" w:eastAsiaTheme="minorHAnsi" w:hAnsi="Arial" w:cs="Arial"/>
        </w:rPr>
        <w:t>vare utilizzando i criteri dati</w:t>
      </w:r>
    </w:p>
    <w:p w:rsidR="007652A7" w:rsidRDefault="007652A7" w:rsidP="007652A7">
      <w:pPr>
        <w:widowControl/>
        <w:adjustRightInd w:val="0"/>
        <w:rPr>
          <w:rFonts w:ascii="Arial" w:eastAsiaTheme="minorHAnsi" w:hAnsi="Arial" w:cs="Arial"/>
        </w:rPr>
      </w:pPr>
      <w:proofErr w:type="spellStart"/>
      <w:r>
        <w:rPr>
          <w:rFonts w:ascii="Arial" w:eastAsiaTheme="minorHAnsi" w:hAnsi="Arial" w:cs="Arial"/>
        </w:rPr>
        <w:t>•Saper</w:t>
      </w:r>
      <w:proofErr w:type="spellEnd"/>
      <w:r>
        <w:rPr>
          <w:rFonts w:ascii="Arial" w:eastAsiaTheme="minorHAnsi" w:hAnsi="Arial" w:cs="Arial"/>
        </w:rPr>
        <w:t xml:space="preserve"> registrare dati ed essere in grado di portare a termine degli</w:t>
      </w:r>
      <w:r w:rsidR="00E338B9">
        <w:rPr>
          <w:rFonts w:ascii="Arial" w:eastAsiaTheme="minorHAnsi" w:hAnsi="Arial" w:cs="Arial"/>
        </w:rPr>
        <w:t xml:space="preserve"> </w:t>
      </w:r>
      <w:r>
        <w:rPr>
          <w:rFonts w:ascii="Arial" w:eastAsiaTheme="minorHAnsi" w:hAnsi="Arial" w:cs="Arial"/>
        </w:rPr>
        <w:t>incarichi affidati.</w:t>
      </w:r>
    </w:p>
    <w:p w:rsidR="002B1615" w:rsidRDefault="002B1615" w:rsidP="002B1615">
      <w:pPr>
        <w:widowControl/>
        <w:adjustRightInd w:val="0"/>
        <w:rPr>
          <w:rFonts w:ascii="Arial" w:eastAsiaTheme="minorHAnsi" w:hAnsi="Arial" w:cs="Arial"/>
        </w:rPr>
      </w:pPr>
    </w:p>
    <w:p w:rsidR="00E338B9" w:rsidRDefault="00E338B9" w:rsidP="00E338B9">
      <w:pPr>
        <w:widowControl/>
        <w:adjustRightInd w:val="0"/>
        <w:rPr>
          <w:rFonts w:ascii="Arial" w:eastAsiaTheme="minorHAnsi" w:hAnsi="Arial" w:cs="Arial"/>
        </w:rPr>
      </w:pPr>
    </w:p>
    <w:p w:rsidR="00E338B9" w:rsidRPr="00E338B9" w:rsidRDefault="00E338B9" w:rsidP="00E338B9">
      <w:pPr>
        <w:pStyle w:val="Paragrafoelenco"/>
        <w:widowControl/>
        <w:numPr>
          <w:ilvl w:val="0"/>
          <w:numId w:val="14"/>
        </w:numPr>
        <w:shd w:val="clear" w:color="auto" w:fill="FFFF00"/>
        <w:adjustRightInd w:val="0"/>
        <w:rPr>
          <w:rFonts w:ascii="Arial" w:eastAsiaTheme="minorHAnsi" w:hAnsi="Arial" w:cs="Arial"/>
        </w:rPr>
      </w:pPr>
      <w:r w:rsidRPr="00E338B9">
        <w:rPr>
          <w:rFonts w:ascii="Arial" w:eastAsiaTheme="minorHAnsi" w:hAnsi="Arial" w:cs="Arial"/>
        </w:rPr>
        <w:t>“La Città delle Emozioni”</w:t>
      </w:r>
    </w:p>
    <w:p w:rsidR="00E338B9" w:rsidRDefault="00E338B9" w:rsidP="00E338B9">
      <w:pPr>
        <w:widowControl/>
        <w:adjustRightInd w:val="0"/>
        <w:rPr>
          <w:rFonts w:ascii="Arial" w:eastAsiaTheme="minorHAnsi" w:hAnsi="Arial" w:cs="Arial"/>
        </w:rPr>
      </w:pPr>
      <w:r>
        <w:rPr>
          <w:rFonts w:ascii="Arial" w:eastAsiaTheme="minorHAnsi" w:hAnsi="Arial" w:cs="Arial"/>
        </w:rPr>
        <w:t xml:space="preserve">Il modulo propone un percorso </w:t>
      </w:r>
      <w:proofErr w:type="spellStart"/>
      <w:r>
        <w:rPr>
          <w:rFonts w:ascii="Arial" w:eastAsiaTheme="minorHAnsi" w:hAnsi="Arial" w:cs="Arial"/>
        </w:rPr>
        <w:t>laboratoriale</w:t>
      </w:r>
      <w:proofErr w:type="spellEnd"/>
      <w:r>
        <w:rPr>
          <w:rFonts w:ascii="Arial" w:eastAsiaTheme="minorHAnsi" w:hAnsi="Arial" w:cs="Arial"/>
        </w:rPr>
        <w:t xml:space="preserve"> di 60 ore destinato agli alunni delle classi prime, seconde e terze della scuola secondaria di primo grado, finalizzato alla realizzazione di un</w:t>
      </w:r>
    </w:p>
    <w:p w:rsidR="00E338B9" w:rsidRDefault="00E338B9" w:rsidP="00E338B9">
      <w:pPr>
        <w:widowControl/>
        <w:adjustRightInd w:val="0"/>
        <w:rPr>
          <w:rFonts w:ascii="Arial" w:eastAsiaTheme="minorHAnsi" w:hAnsi="Arial" w:cs="Arial"/>
        </w:rPr>
      </w:pPr>
      <w:r>
        <w:rPr>
          <w:rFonts w:ascii="Arial" w:eastAsiaTheme="minorHAnsi" w:hAnsi="Arial" w:cs="Arial"/>
        </w:rPr>
        <w:t>musical originale sul tema delle emozioni, della crescita personale e delle relazioni tra pari.</w:t>
      </w:r>
    </w:p>
    <w:p w:rsidR="00E338B9" w:rsidRDefault="00E338B9" w:rsidP="00E338B9">
      <w:pPr>
        <w:widowControl/>
        <w:adjustRightInd w:val="0"/>
        <w:rPr>
          <w:rFonts w:ascii="Arial" w:eastAsiaTheme="minorHAnsi" w:hAnsi="Arial" w:cs="Arial"/>
        </w:rPr>
      </w:pPr>
      <w:r>
        <w:rPr>
          <w:rFonts w:ascii="Arial" w:eastAsiaTheme="minorHAnsi" w:hAnsi="Arial" w:cs="Arial"/>
        </w:rPr>
        <w:t>Attraverso attività di recitazione, canto, movimento scenico e scrittura creativa, gli studenti saranno coinvolti nella costruzione di uno spettacolo finale che valorizzi creatività, collaborazione ed</w:t>
      </w:r>
    </w:p>
    <w:p w:rsidR="00E338B9" w:rsidRDefault="00E338B9" w:rsidP="00E338B9">
      <w:pPr>
        <w:widowControl/>
        <w:adjustRightInd w:val="0"/>
        <w:rPr>
          <w:rFonts w:ascii="Arial" w:eastAsiaTheme="minorHAnsi" w:hAnsi="Arial" w:cs="Arial"/>
        </w:rPr>
      </w:pPr>
      <w:r>
        <w:rPr>
          <w:rFonts w:ascii="Arial" w:eastAsiaTheme="minorHAnsi" w:hAnsi="Arial" w:cs="Arial"/>
        </w:rPr>
        <w:t>espressività.</w:t>
      </w:r>
    </w:p>
    <w:p w:rsidR="00E338B9" w:rsidRDefault="00E338B9" w:rsidP="00E338B9">
      <w:pPr>
        <w:widowControl/>
        <w:adjustRightInd w:val="0"/>
        <w:rPr>
          <w:rFonts w:ascii="Arial" w:eastAsiaTheme="minorHAnsi" w:hAnsi="Arial" w:cs="Arial"/>
        </w:rPr>
      </w:pPr>
      <w:r>
        <w:rPr>
          <w:rFonts w:ascii="Arial" w:eastAsiaTheme="minorHAnsi" w:hAnsi="Arial" w:cs="Arial"/>
        </w:rPr>
        <w:t>Finalità :</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•Promuovere</w:t>
      </w:r>
      <w:proofErr w:type="spellEnd"/>
      <w:r>
        <w:rPr>
          <w:rFonts w:ascii="Arial" w:eastAsiaTheme="minorHAnsi" w:hAnsi="Arial" w:cs="Arial"/>
        </w:rPr>
        <w:t xml:space="preserve"> il benessere emotivo e relazionale degli studenti.</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•Favorire</w:t>
      </w:r>
      <w:proofErr w:type="spellEnd"/>
      <w:r>
        <w:rPr>
          <w:rFonts w:ascii="Arial" w:eastAsiaTheme="minorHAnsi" w:hAnsi="Arial" w:cs="Arial"/>
        </w:rPr>
        <w:t xml:space="preserve"> inclusione, collaborazione e partecipazione attiva.</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•Sviluppare</w:t>
      </w:r>
      <w:proofErr w:type="spellEnd"/>
      <w:r>
        <w:rPr>
          <w:rFonts w:ascii="Arial" w:eastAsiaTheme="minorHAnsi" w:hAnsi="Arial" w:cs="Arial"/>
        </w:rPr>
        <w:t xml:space="preserve"> creatività, autostima ed espressività.</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•Potenziare</w:t>
      </w:r>
      <w:proofErr w:type="spellEnd"/>
      <w:r>
        <w:rPr>
          <w:rFonts w:ascii="Arial" w:eastAsiaTheme="minorHAnsi" w:hAnsi="Arial" w:cs="Arial"/>
        </w:rPr>
        <w:t xml:space="preserve"> le capacità comunicative e relazionali.</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•Educare</w:t>
      </w:r>
      <w:proofErr w:type="spellEnd"/>
      <w:r>
        <w:rPr>
          <w:rFonts w:ascii="Arial" w:eastAsiaTheme="minorHAnsi" w:hAnsi="Arial" w:cs="Arial"/>
        </w:rPr>
        <w:t xml:space="preserve"> all’ascolto, all’empatia e al rispetto reciproco.</w:t>
      </w:r>
    </w:p>
    <w:p w:rsidR="00E338B9" w:rsidRDefault="00E338B9" w:rsidP="00E338B9">
      <w:pPr>
        <w:widowControl/>
        <w:adjustRightInd w:val="0"/>
        <w:rPr>
          <w:rFonts w:ascii="Arial" w:eastAsiaTheme="minorHAnsi" w:hAnsi="Arial" w:cs="Arial"/>
        </w:rPr>
      </w:pPr>
      <w:r>
        <w:rPr>
          <w:rFonts w:ascii="Arial" w:eastAsiaTheme="minorHAnsi" w:hAnsi="Arial" w:cs="Arial"/>
        </w:rPr>
        <w:t>Competenze musicali attese</w:t>
      </w:r>
    </w:p>
    <w:p w:rsidR="00E338B9" w:rsidRDefault="00E338B9" w:rsidP="00E338B9">
      <w:pPr>
        <w:widowControl/>
        <w:adjustRightInd w:val="0"/>
        <w:rPr>
          <w:rFonts w:ascii="Arial" w:eastAsiaTheme="minorHAnsi" w:hAnsi="Arial" w:cs="Arial"/>
        </w:rPr>
      </w:pPr>
      <w:r>
        <w:rPr>
          <w:rFonts w:ascii="Arial" w:eastAsiaTheme="minorHAnsi" w:hAnsi="Arial" w:cs="Arial"/>
        </w:rPr>
        <w:t>Gli studenti saranno in grado di:</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•utilizzare</w:t>
      </w:r>
      <w:proofErr w:type="spellEnd"/>
      <w:r>
        <w:rPr>
          <w:rFonts w:ascii="Arial" w:eastAsiaTheme="minorHAnsi" w:hAnsi="Arial" w:cs="Arial"/>
        </w:rPr>
        <w:t xml:space="preserve"> correttamente la voce attraverso tecniche base di respirazione e intonazione;</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•sviluppare</w:t>
      </w:r>
      <w:proofErr w:type="spellEnd"/>
      <w:r>
        <w:rPr>
          <w:rFonts w:ascii="Arial" w:eastAsiaTheme="minorHAnsi" w:hAnsi="Arial" w:cs="Arial"/>
        </w:rPr>
        <w:t xml:space="preserve"> senso ritmico e coordinazione musicale;</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•eseguire</w:t>
      </w:r>
      <w:proofErr w:type="spellEnd"/>
      <w:r>
        <w:rPr>
          <w:rFonts w:ascii="Arial" w:eastAsiaTheme="minorHAnsi" w:hAnsi="Arial" w:cs="Arial"/>
        </w:rPr>
        <w:t xml:space="preserve"> semplici brani individuali e corali attraverso l’uso dello strumentario </w:t>
      </w:r>
      <w:proofErr w:type="spellStart"/>
      <w:r>
        <w:rPr>
          <w:rFonts w:ascii="Arial" w:eastAsiaTheme="minorHAnsi" w:hAnsi="Arial" w:cs="Arial"/>
        </w:rPr>
        <w:t>Orff</w:t>
      </w:r>
      <w:proofErr w:type="spellEnd"/>
      <w:r>
        <w:rPr>
          <w:rFonts w:ascii="Arial" w:eastAsiaTheme="minorHAnsi" w:hAnsi="Arial" w:cs="Arial"/>
        </w:rPr>
        <w:t>;</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•interpretare</w:t>
      </w:r>
      <w:proofErr w:type="spellEnd"/>
      <w:r>
        <w:rPr>
          <w:rFonts w:ascii="Arial" w:eastAsiaTheme="minorHAnsi" w:hAnsi="Arial" w:cs="Arial"/>
        </w:rPr>
        <w:t xml:space="preserve"> canzoni collegando musica ed emozioni;</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•collaborare</w:t>
      </w:r>
      <w:proofErr w:type="spellEnd"/>
      <w:r>
        <w:rPr>
          <w:rFonts w:ascii="Arial" w:eastAsiaTheme="minorHAnsi" w:hAnsi="Arial" w:cs="Arial"/>
        </w:rPr>
        <w:t xml:space="preserve"> all’interno di un ensemble vocale;</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•acquisire</w:t>
      </w:r>
      <w:proofErr w:type="spellEnd"/>
      <w:r>
        <w:rPr>
          <w:rFonts w:ascii="Arial" w:eastAsiaTheme="minorHAnsi" w:hAnsi="Arial" w:cs="Arial"/>
        </w:rPr>
        <w:t xml:space="preserve"> sicurezza nell’esecuzione musicale e scenica.</w:t>
      </w:r>
    </w:p>
    <w:p w:rsidR="00E338B9" w:rsidRDefault="00E338B9" w:rsidP="00E338B9">
      <w:pPr>
        <w:widowControl/>
        <w:adjustRightInd w:val="0"/>
        <w:rPr>
          <w:rFonts w:ascii="Arial" w:eastAsiaTheme="minorHAnsi" w:hAnsi="Arial" w:cs="Arial"/>
        </w:rPr>
      </w:pPr>
      <w:r>
        <w:rPr>
          <w:rFonts w:ascii="Arial" w:eastAsiaTheme="minorHAnsi" w:hAnsi="Arial" w:cs="Arial"/>
        </w:rPr>
        <w:t>Obiettivi formativi</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•Utilizzare</w:t>
      </w:r>
      <w:proofErr w:type="spellEnd"/>
      <w:r>
        <w:rPr>
          <w:rFonts w:ascii="Arial" w:eastAsiaTheme="minorHAnsi" w:hAnsi="Arial" w:cs="Arial"/>
        </w:rPr>
        <w:t xml:space="preserve"> voce, corpo e movimento in modo espressivo.</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•Sviluppare</w:t>
      </w:r>
      <w:proofErr w:type="spellEnd"/>
      <w:r>
        <w:rPr>
          <w:rFonts w:ascii="Arial" w:eastAsiaTheme="minorHAnsi" w:hAnsi="Arial" w:cs="Arial"/>
        </w:rPr>
        <w:t xml:space="preserve"> competenze di recitazione, canto e interpretazione.</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•Migliorare</w:t>
      </w:r>
      <w:proofErr w:type="spellEnd"/>
      <w:r>
        <w:rPr>
          <w:rFonts w:ascii="Arial" w:eastAsiaTheme="minorHAnsi" w:hAnsi="Arial" w:cs="Arial"/>
        </w:rPr>
        <w:t xml:space="preserve"> la comunicazione verbale e non verbale.</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•Rafforzare</w:t>
      </w:r>
      <w:proofErr w:type="spellEnd"/>
      <w:r>
        <w:rPr>
          <w:rFonts w:ascii="Arial" w:eastAsiaTheme="minorHAnsi" w:hAnsi="Arial" w:cs="Arial"/>
        </w:rPr>
        <w:t xml:space="preserve"> la capacità di lavorare in gruppo rispettando ruoli e tempi.</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•Favorire</w:t>
      </w:r>
      <w:proofErr w:type="spellEnd"/>
      <w:r>
        <w:rPr>
          <w:rFonts w:ascii="Arial" w:eastAsiaTheme="minorHAnsi" w:hAnsi="Arial" w:cs="Arial"/>
        </w:rPr>
        <w:t xml:space="preserve"> la gestione delle emozioni e la consapevolezza di sé.</w:t>
      </w:r>
    </w:p>
    <w:p w:rsidR="00E338B9" w:rsidRDefault="00E338B9" w:rsidP="00E338B9">
      <w:pPr>
        <w:widowControl/>
        <w:adjustRightInd w:val="0"/>
        <w:rPr>
          <w:rFonts w:ascii="Arial" w:eastAsiaTheme="minorHAnsi" w:hAnsi="Arial" w:cs="Arial"/>
        </w:rPr>
      </w:pPr>
      <w:proofErr w:type="spellStart"/>
      <w:r>
        <w:rPr>
          <w:rFonts w:ascii="Arial" w:eastAsiaTheme="minorHAnsi" w:hAnsi="Arial" w:cs="Arial"/>
        </w:rPr>
        <w:t>•Partecipare</w:t>
      </w:r>
      <w:proofErr w:type="spellEnd"/>
      <w:r>
        <w:rPr>
          <w:rFonts w:ascii="Arial" w:eastAsiaTheme="minorHAnsi" w:hAnsi="Arial" w:cs="Arial"/>
        </w:rPr>
        <w:t xml:space="preserve"> attivamente alla realizzazione di un prodotto artistico collettivo.</w:t>
      </w:r>
    </w:p>
    <w:p w:rsidR="00E338B9" w:rsidRDefault="00E338B9" w:rsidP="002B1615">
      <w:pPr>
        <w:widowControl/>
        <w:adjustRightInd w:val="0"/>
        <w:rPr>
          <w:rFonts w:ascii="Arial" w:eastAsiaTheme="minorHAnsi" w:hAnsi="Arial" w:cs="Arial"/>
        </w:rPr>
      </w:pPr>
    </w:p>
    <w:p w:rsidR="002B1615" w:rsidRDefault="002B1615" w:rsidP="002B1615">
      <w:pPr>
        <w:widowControl/>
        <w:adjustRightInd w:val="0"/>
        <w:rPr>
          <w:rFonts w:ascii="Arial" w:eastAsiaTheme="minorHAnsi" w:hAnsi="Arial" w:cs="Arial"/>
        </w:rPr>
      </w:pPr>
    </w:p>
    <w:p w:rsidR="00E338B9" w:rsidRDefault="00E338B9" w:rsidP="002B1615">
      <w:pPr>
        <w:widowControl/>
        <w:adjustRightInd w:val="0"/>
        <w:rPr>
          <w:rFonts w:ascii="Arial" w:eastAsiaTheme="minorHAnsi" w:hAnsi="Arial" w:cs="Arial"/>
        </w:rPr>
      </w:pPr>
    </w:p>
    <w:sectPr w:rsidR="00E338B9" w:rsidSect="0018723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77CA3"/>
    <w:multiLevelType w:val="hybridMultilevel"/>
    <w:tmpl w:val="AF68B2C4"/>
    <w:lvl w:ilvl="0" w:tplc="A12EEFFA">
      <w:start w:val="1"/>
      <w:numFmt w:val="decimal"/>
      <w:lvlText w:val="%1."/>
      <w:lvlJc w:val="left"/>
      <w:pPr>
        <w:ind w:left="543" w:hanging="24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050A9AC4">
      <w:numFmt w:val="bullet"/>
      <w:lvlText w:val="•"/>
      <w:lvlJc w:val="left"/>
      <w:pPr>
        <w:ind w:left="1165" w:hanging="245"/>
      </w:pPr>
      <w:rPr>
        <w:rFonts w:hint="default"/>
        <w:lang w:val="it-IT" w:eastAsia="en-US" w:bidi="ar-SA"/>
      </w:rPr>
    </w:lvl>
    <w:lvl w:ilvl="2" w:tplc="D820E0BA">
      <w:numFmt w:val="bullet"/>
      <w:lvlText w:val="•"/>
      <w:lvlJc w:val="left"/>
      <w:pPr>
        <w:ind w:left="1790" w:hanging="245"/>
      </w:pPr>
      <w:rPr>
        <w:rFonts w:hint="default"/>
        <w:lang w:val="it-IT" w:eastAsia="en-US" w:bidi="ar-SA"/>
      </w:rPr>
    </w:lvl>
    <w:lvl w:ilvl="3" w:tplc="EF926E5A">
      <w:numFmt w:val="bullet"/>
      <w:lvlText w:val="•"/>
      <w:lvlJc w:val="left"/>
      <w:pPr>
        <w:ind w:left="2416" w:hanging="245"/>
      </w:pPr>
      <w:rPr>
        <w:rFonts w:hint="default"/>
        <w:lang w:val="it-IT" w:eastAsia="en-US" w:bidi="ar-SA"/>
      </w:rPr>
    </w:lvl>
    <w:lvl w:ilvl="4" w:tplc="CA1871AC">
      <w:numFmt w:val="bullet"/>
      <w:lvlText w:val="•"/>
      <w:lvlJc w:val="left"/>
      <w:pPr>
        <w:ind w:left="3041" w:hanging="245"/>
      </w:pPr>
      <w:rPr>
        <w:rFonts w:hint="default"/>
        <w:lang w:val="it-IT" w:eastAsia="en-US" w:bidi="ar-SA"/>
      </w:rPr>
    </w:lvl>
    <w:lvl w:ilvl="5" w:tplc="2D069812">
      <w:numFmt w:val="bullet"/>
      <w:lvlText w:val="•"/>
      <w:lvlJc w:val="left"/>
      <w:pPr>
        <w:ind w:left="3667" w:hanging="245"/>
      </w:pPr>
      <w:rPr>
        <w:rFonts w:hint="default"/>
        <w:lang w:val="it-IT" w:eastAsia="en-US" w:bidi="ar-SA"/>
      </w:rPr>
    </w:lvl>
    <w:lvl w:ilvl="6" w:tplc="6AB4FB7C">
      <w:numFmt w:val="bullet"/>
      <w:lvlText w:val="•"/>
      <w:lvlJc w:val="left"/>
      <w:pPr>
        <w:ind w:left="4292" w:hanging="245"/>
      </w:pPr>
      <w:rPr>
        <w:rFonts w:hint="default"/>
        <w:lang w:val="it-IT" w:eastAsia="en-US" w:bidi="ar-SA"/>
      </w:rPr>
    </w:lvl>
    <w:lvl w:ilvl="7" w:tplc="6E32E1EE">
      <w:numFmt w:val="bullet"/>
      <w:lvlText w:val="•"/>
      <w:lvlJc w:val="left"/>
      <w:pPr>
        <w:ind w:left="4917" w:hanging="245"/>
      </w:pPr>
      <w:rPr>
        <w:rFonts w:hint="default"/>
        <w:lang w:val="it-IT" w:eastAsia="en-US" w:bidi="ar-SA"/>
      </w:rPr>
    </w:lvl>
    <w:lvl w:ilvl="8" w:tplc="F7D07246">
      <w:numFmt w:val="bullet"/>
      <w:lvlText w:val="•"/>
      <w:lvlJc w:val="left"/>
      <w:pPr>
        <w:ind w:left="5543" w:hanging="245"/>
      </w:pPr>
      <w:rPr>
        <w:rFonts w:hint="default"/>
        <w:lang w:val="it-IT" w:eastAsia="en-US" w:bidi="ar-SA"/>
      </w:rPr>
    </w:lvl>
  </w:abstractNum>
  <w:abstractNum w:abstractNumId="1">
    <w:nsid w:val="07E62261"/>
    <w:multiLevelType w:val="hybridMultilevel"/>
    <w:tmpl w:val="4F1A0F00"/>
    <w:lvl w:ilvl="0" w:tplc="C3E6FB74">
      <w:start w:val="1"/>
      <w:numFmt w:val="decimal"/>
      <w:lvlText w:val="%1."/>
      <w:lvlJc w:val="left"/>
      <w:pPr>
        <w:ind w:left="543" w:hanging="24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32C295D2">
      <w:numFmt w:val="bullet"/>
      <w:lvlText w:val="•"/>
      <w:lvlJc w:val="left"/>
      <w:pPr>
        <w:ind w:left="1165" w:hanging="245"/>
      </w:pPr>
      <w:rPr>
        <w:rFonts w:hint="default"/>
        <w:lang w:val="it-IT" w:eastAsia="en-US" w:bidi="ar-SA"/>
      </w:rPr>
    </w:lvl>
    <w:lvl w:ilvl="2" w:tplc="1FC058F4">
      <w:numFmt w:val="bullet"/>
      <w:lvlText w:val="•"/>
      <w:lvlJc w:val="left"/>
      <w:pPr>
        <w:ind w:left="1790" w:hanging="245"/>
      </w:pPr>
      <w:rPr>
        <w:rFonts w:hint="default"/>
        <w:lang w:val="it-IT" w:eastAsia="en-US" w:bidi="ar-SA"/>
      </w:rPr>
    </w:lvl>
    <w:lvl w:ilvl="3" w:tplc="E9EA5300">
      <w:numFmt w:val="bullet"/>
      <w:lvlText w:val="•"/>
      <w:lvlJc w:val="left"/>
      <w:pPr>
        <w:ind w:left="2416" w:hanging="245"/>
      </w:pPr>
      <w:rPr>
        <w:rFonts w:hint="default"/>
        <w:lang w:val="it-IT" w:eastAsia="en-US" w:bidi="ar-SA"/>
      </w:rPr>
    </w:lvl>
    <w:lvl w:ilvl="4" w:tplc="C29A0E94">
      <w:numFmt w:val="bullet"/>
      <w:lvlText w:val="•"/>
      <w:lvlJc w:val="left"/>
      <w:pPr>
        <w:ind w:left="3041" w:hanging="245"/>
      </w:pPr>
      <w:rPr>
        <w:rFonts w:hint="default"/>
        <w:lang w:val="it-IT" w:eastAsia="en-US" w:bidi="ar-SA"/>
      </w:rPr>
    </w:lvl>
    <w:lvl w:ilvl="5" w:tplc="91447118">
      <w:numFmt w:val="bullet"/>
      <w:lvlText w:val="•"/>
      <w:lvlJc w:val="left"/>
      <w:pPr>
        <w:ind w:left="3667" w:hanging="245"/>
      </w:pPr>
      <w:rPr>
        <w:rFonts w:hint="default"/>
        <w:lang w:val="it-IT" w:eastAsia="en-US" w:bidi="ar-SA"/>
      </w:rPr>
    </w:lvl>
    <w:lvl w:ilvl="6" w:tplc="47DAF4FA">
      <w:numFmt w:val="bullet"/>
      <w:lvlText w:val="•"/>
      <w:lvlJc w:val="left"/>
      <w:pPr>
        <w:ind w:left="4292" w:hanging="245"/>
      </w:pPr>
      <w:rPr>
        <w:rFonts w:hint="default"/>
        <w:lang w:val="it-IT" w:eastAsia="en-US" w:bidi="ar-SA"/>
      </w:rPr>
    </w:lvl>
    <w:lvl w:ilvl="7" w:tplc="E3CC8BE0">
      <w:numFmt w:val="bullet"/>
      <w:lvlText w:val="•"/>
      <w:lvlJc w:val="left"/>
      <w:pPr>
        <w:ind w:left="4917" w:hanging="245"/>
      </w:pPr>
      <w:rPr>
        <w:rFonts w:hint="default"/>
        <w:lang w:val="it-IT" w:eastAsia="en-US" w:bidi="ar-SA"/>
      </w:rPr>
    </w:lvl>
    <w:lvl w:ilvl="8" w:tplc="8D8E08F0">
      <w:numFmt w:val="bullet"/>
      <w:lvlText w:val="•"/>
      <w:lvlJc w:val="left"/>
      <w:pPr>
        <w:ind w:left="5543" w:hanging="245"/>
      </w:pPr>
      <w:rPr>
        <w:rFonts w:hint="default"/>
        <w:lang w:val="it-IT" w:eastAsia="en-US" w:bidi="ar-SA"/>
      </w:rPr>
    </w:lvl>
  </w:abstractNum>
  <w:abstractNum w:abstractNumId="2">
    <w:nsid w:val="1A433DFF"/>
    <w:multiLevelType w:val="hybridMultilevel"/>
    <w:tmpl w:val="36547EF0"/>
    <w:lvl w:ilvl="0" w:tplc="64E04AF4">
      <w:start w:val="3"/>
      <w:numFmt w:val="decimal"/>
      <w:lvlText w:val="%1."/>
      <w:lvlJc w:val="left"/>
      <w:pPr>
        <w:ind w:left="543" w:hanging="24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BFACA0AC">
      <w:numFmt w:val="bullet"/>
      <w:lvlText w:val="•"/>
      <w:lvlJc w:val="left"/>
      <w:pPr>
        <w:ind w:left="1165" w:hanging="245"/>
      </w:pPr>
      <w:rPr>
        <w:rFonts w:hint="default"/>
        <w:lang w:val="it-IT" w:eastAsia="en-US" w:bidi="ar-SA"/>
      </w:rPr>
    </w:lvl>
    <w:lvl w:ilvl="2" w:tplc="7128806A">
      <w:numFmt w:val="bullet"/>
      <w:lvlText w:val="•"/>
      <w:lvlJc w:val="left"/>
      <w:pPr>
        <w:ind w:left="1790" w:hanging="245"/>
      </w:pPr>
      <w:rPr>
        <w:rFonts w:hint="default"/>
        <w:lang w:val="it-IT" w:eastAsia="en-US" w:bidi="ar-SA"/>
      </w:rPr>
    </w:lvl>
    <w:lvl w:ilvl="3" w:tplc="D6120710">
      <w:numFmt w:val="bullet"/>
      <w:lvlText w:val="•"/>
      <w:lvlJc w:val="left"/>
      <w:pPr>
        <w:ind w:left="2416" w:hanging="245"/>
      </w:pPr>
      <w:rPr>
        <w:rFonts w:hint="default"/>
        <w:lang w:val="it-IT" w:eastAsia="en-US" w:bidi="ar-SA"/>
      </w:rPr>
    </w:lvl>
    <w:lvl w:ilvl="4" w:tplc="3D0EB226">
      <w:numFmt w:val="bullet"/>
      <w:lvlText w:val="•"/>
      <w:lvlJc w:val="left"/>
      <w:pPr>
        <w:ind w:left="3041" w:hanging="245"/>
      </w:pPr>
      <w:rPr>
        <w:rFonts w:hint="default"/>
        <w:lang w:val="it-IT" w:eastAsia="en-US" w:bidi="ar-SA"/>
      </w:rPr>
    </w:lvl>
    <w:lvl w:ilvl="5" w:tplc="D234C832">
      <w:numFmt w:val="bullet"/>
      <w:lvlText w:val="•"/>
      <w:lvlJc w:val="left"/>
      <w:pPr>
        <w:ind w:left="3667" w:hanging="245"/>
      </w:pPr>
      <w:rPr>
        <w:rFonts w:hint="default"/>
        <w:lang w:val="it-IT" w:eastAsia="en-US" w:bidi="ar-SA"/>
      </w:rPr>
    </w:lvl>
    <w:lvl w:ilvl="6" w:tplc="D76020B8">
      <w:numFmt w:val="bullet"/>
      <w:lvlText w:val="•"/>
      <w:lvlJc w:val="left"/>
      <w:pPr>
        <w:ind w:left="4292" w:hanging="245"/>
      </w:pPr>
      <w:rPr>
        <w:rFonts w:hint="default"/>
        <w:lang w:val="it-IT" w:eastAsia="en-US" w:bidi="ar-SA"/>
      </w:rPr>
    </w:lvl>
    <w:lvl w:ilvl="7" w:tplc="8A1E193C">
      <w:numFmt w:val="bullet"/>
      <w:lvlText w:val="•"/>
      <w:lvlJc w:val="left"/>
      <w:pPr>
        <w:ind w:left="4917" w:hanging="245"/>
      </w:pPr>
      <w:rPr>
        <w:rFonts w:hint="default"/>
        <w:lang w:val="it-IT" w:eastAsia="en-US" w:bidi="ar-SA"/>
      </w:rPr>
    </w:lvl>
    <w:lvl w:ilvl="8" w:tplc="72D6160A">
      <w:numFmt w:val="bullet"/>
      <w:lvlText w:val="•"/>
      <w:lvlJc w:val="left"/>
      <w:pPr>
        <w:ind w:left="5543" w:hanging="245"/>
      </w:pPr>
      <w:rPr>
        <w:rFonts w:hint="default"/>
        <w:lang w:val="it-IT" w:eastAsia="en-US" w:bidi="ar-SA"/>
      </w:rPr>
    </w:lvl>
  </w:abstractNum>
  <w:abstractNum w:abstractNumId="3">
    <w:nsid w:val="22944CBA"/>
    <w:multiLevelType w:val="hybridMultilevel"/>
    <w:tmpl w:val="A69AFC14"/>
    <w:lvl w:ilvl="0" w:tplc="348A0200">
      <w:start w:val="4"/>
      <w:numFmt w:val="decimal"/>
      <w:lvlText w:val="%1."/>
      <w:lvlJc w:val="left"/>
      <w:pPr>
        <w:ind w:left="543" w:hanging="24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FEBABD70">
      <w:numFmt w:val="bullet"/>
      <w:lvlText w:val="•"/>
      <w:lvlJc w:val="left"/>
      <w:pPr>
        <w:ind w:left="1165" w:hanging="245"/>
      </w:pPr>
      <w:rPr>
        <w:rFonts w:hint="default"/>
        <w:lang w:val="it-IT" w:eastAsia="en-US" w:bidi="ar-SA"/>
      </w:rPr>
    </w:lvl>
    <w:lvl w:ilvl="2" w:tplc="F29AB04E">
      <w:numFmt w:val="bullet"/>
      <w:lvlText w:val="•"/>
      <w:lvlJc w:val="left"/>
      <w:pPr>
        <w:ind w:left="1790" w:hanging="245"/>
      </w:pPr>
      <w:rPr>
        <w:rFonts w:hint="default"/>
        <w:lang w:val="it-IT" w:eastAsia="en-US" w:bidi="ar-SA"/>
      </w:rPr>
    </w:lvl>
    <w:lvl w:ilvl="3" w:tplc="57D0193E">
      <w:numFmt w:val="bullet"/>
      <w:lvlText w:val="•"/>
      <w:lvlJc w:val="left"/>
      <w:pPr>
        <w:ind w:left="2416" w:hanging="245"/>
      </w:pPr>
      <w:rPr>
        <w:rFonts w:hint="default"/>
        <w:lang w:val="it-IT" w:eastAsia="en-US" w:bidi="ar-SA"/>
      </w:rPr>
    </w:lvl>
    <w:lvl w:ilvl="4" w:tplc="E160BCFE">
      <w:numFmt w:val="bullet"/>
      <w:lvlText w:val="•"/>
      <w:lvlJc w:val="left"/>
      <w:pPr>
        <w:ind w:left="3041" w:hanging="245"/>
      </w:pPr>
      <w:rPr>
        <w:rFonts w:hint="default"/>
        <w:lang w:val="it-IT" w:eastAsia="en-US" w:bidi="ar-SA"/>
      </w:rPr>
    </w:lvl>
    <w:lvl w:ilvl="5" w:tplc="F5B4929E">
      <w:numFmt w:val="bullet"/>
      <w:lvlText w:val="•"/>
      <w:lvlJc w:val="left"/>
      <w:pPr>
        <w:ind w:left="3667" w:hanging="245"/>
      </w:pPr>
      <w:rPr>
        <w:rFonts w:hint="default"/>
        <w:lang w:val="it-IT" w:eastAsia="en-US" w:bidi="ar-SA"/>
      </w:rPr>
    </w:lvl>
    <w:lvl w:ilvl="6" w:tplc="41F6F0B0">
      <w:numFmt w:val="bullet"/>
      <w:lvlText w:val="•"/>
      <w:lvlJc w:val="left"/>
      <w:pPr>
        <w:ind w:left="4292" w:hanging="245"/>
      </w:pPr>
      <w:rPr>
        <w:rFonts w:hint="default"/>
        <w:lang w:val="it-IT" w:eastAsia="en-US" w:bidi="ar-SA"/>
      </w:rPr>
    </w:lvl>
    <w:lvl w:ilvl="7" w:tplc="5A501C76">
      <w:numFmt w:val="bullet"/>
      <w:lvlText w:val="•"/>
      <w:lvlJc w:val="left"/>
      <w:pPr>
        <w:ind w:left="4917" w:hanging="245"/>
      </w:pPr>
      <w:rPr>
        <w:rFonts w:hint="default"/>
        <w:lang w:val="it-IT" w:eastAsia="en-US" w:bidi="ar-SA"/>
      </w:rPr>
    </w:lvl>
    <w:lvl w:ilvl="8" w:tplc="5A283CAC">
      <w:numFmt w:val="bullet"/>
      <w:lvlText w:val="•"/>
      <w:lvlJc w:val="left"/>
      <w:pPr>
        <w:ind w:left="5543" w:hanging="245"/>
      </w:pPr>
      <w:rPr>
        <w:rFonts w:hint="default"/>
        <w:lang w:val="it-IT" w:eastAsia="en-US" w:bidi="ar-SA"/>
      </w:rPr>
    </w:lvl>
  </w:abstractNum>
  <w:abstractNum w:abstractNumId="4">
    <w:nsid w:val="2FE93236"/>
    <w:multiLevelType w:val="hybridMultilevel"/>
    <w:tmpl w:val="FDF6489E"/>
    <w:lvl w:ilvl="0" w:tplc="58C01832">
      <w:numFmt w:val="bullet"/>
      <w:lvlText w:val="-"/>
      <w:lvlJc w:val="left"/>
      <w:pPr>
        <w:ind w:left="298" w:hanging="13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780CCBC0">
      <w:numFmt w:val="bullet"/>
      <w:lvlText w:val="•"/>
      <w:lvlJc w:val="left"/>
      <w:pPr>
        <w:ind w:left="949" w:hanging="135"/>
      </w:pPr>
      <w:rPr>
        <w:rFonts w:hint="default"/>
        <w:lang w:val="it-IT" w:eastAsia="en-US" w:bidi="ar-SA"/>
      </w:rPr>
    </w:lvl>
    <w:lvl w:ilvl="2" w:tplc="2A541C18">
      <w:numFmt w:val="bullet"/>
      <w:lvlText w:val="•"/>
      <w:lvlJc w:val="left"/>
      <w:pPr>
        <w:ind w:left="1598" w:hanging="135"/>
      </w:pPr>
      <w:rPr>
        <w:rFonts w:hint="default"/>
        <w:lang w:val="it-IT" w:eastAsia="en-US" w:bidi="ar-SA"/>
      </w:rPr>
    </w:lvl>
    <w:lvl w:ilvl="3" w:tplc="2782FA4A">
      <w:numFmt w:val="bullet"/>
      <w:lvlText w:val="•"/>
      <w:lvlJc w:val="left"/>
      <w:pPr>
        <w:ind w:left="2248" w:hanging="135"/>
      </w:pPr>
      <w:rPr>
        <w:rFonts w:hint="default"/>
        <w:lang w:val="it-IT" w:eastAsia="en-US" w:bidi="ar-SA"/>
      </w:rPr>
    </w:lvl>
    <w:lvl w:ilvl="4" w:tplc="91B8ACC6">
      <w:numFmt w:val="bullet"/>
      <w:lvlText w:val="•"/>
      <w:lvlJc w:val="left"/>
      <w:pPr>
        <w:ind w:left="2897" w:hanging="135"/>
      </w:pPr>
      <w:rPr>
        <w:rFonts w:hint="default"/>
        <w:lang w:val="it-IT" w:eastAsia="en-US" w:bidi="ar-SA"/>
      </w:rPr>
    </w:lvl>
    <w:lvl w:ilvl="5" w:tplc="CA62C588">
      <w:numFmt w:val="bullet"/>
      <w:lvlText w:val="•"/>
      <w:lvlJc w:val="left"/>
      <w:pPr>
        <w:ind w:left="3547" w:hanging="135"/>
      </w:pPr>
      <w:rPr>
        <w:rFonts w:hint="default"/>
        <w:lang w:val="it-IT" w:eastAsia="en-US" w:bidi="ar-SA"/>
      </w:rPr>
    </w:lvl>
    <w:lvl w:ilvl="6" w:tplc="7B389F7C">
      <w:numFmt w:val="bullet"/>
      <w:lvlText w:val="•"/>
      <w:lvlJc w:val="left"/>
      <w:pPr>
        <w:ind w:left="4196" w:hanging="135"/>
      </w:pPr>
      <w:rPr>
        <w:rFonts w:hint="default"/>
        <w:lang w:val="it-IT" w:eastAsia="en-US" w:bidi="ar-SA"/>
      </w:rPr>
    </w:lvl>
    <w:lvl w:ilvl="7" w:tplc="FC9A5BA8">
      <w:numFmt w:val="bullet"/>
      <w:lvlText w:val="•"/>
      <w:lvlJc w:val="left"/>
      <w:pPr>
        <w:ind w:left="4845" w:hanging="135"/>
      </w:pPr>
      <w:rPr>
        <w:rFonts w:hint="default"/>
        <w:lang w:val="it-IT" w:eastAsia="en-US" w:bidi="ar-SA"/>
      </w:rPr>
    </w:lvl>
    <w:lvl w:ilvl="8" w:tplc="C750EF50">
      <w:numFmt w:val="bullet"/>
      <w:lvlText w:val="•"/>
      <w:lvlJc w:val="left"/>
      <w:pPr>
        <w:ind w:left="5495" w:hanging="135"/>
      </w:pPr>
      <w:rPr>
        <w:rFonts w:hint="default"/>
        <w:lang w:val="it-IT" w:eastAsia="en-US" w:bidi="ar-SA"/>
      </w:rPr>
    </w:lvl>
  </w:abstractNum>
  <w:abstractNum w:abstractNumId="5">
    <w:nsid w:val="457A2F1A"/>
    <w:multiLevelType w:val="hybridMultilevel"/>
    <w:tmpl w:val="7C10E9D8"/>
    <w:lvl w:ilvl="0" w:tplc="CAB03EEA">
      <w:start w:val="1"/>
      <w:numFmt w:val="decimal"/>
      <w:lvlText w:val="%1."/>
      <w:lvlJc w:val="left"/>
      <w:pPr>
        <w:ind w:left="543" w:hanging="24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F5CC39D4">
      <w:numFmt w:val="bullet"/>
      <w:lvlText w:val="•"/>
      <w:lvlJc w:val="left"/>
      <w:pPr>
        <w:ind w:left="1165" w:hanging="245"/>
      </w:pPr>
      <w:rPr>
        <w:rFonts w:hint="default"/>
        <w:lang w:val="it-IT" w:eastAsia="en-US" w:bidi="ar-SA"/>
      </w:rPr>
    </w:lvl>
    <w:lvl w:ilvl="2" w:tplc="E7684866">
      <w:numFmt w:val="bullet"/>
      <w:lvlText w:val="•"/>
      <w:lvlJc w:val="left"/>
      <w:pPr>
        <w:ind w:left="1790" w:hanging="245"/>
      </w:pPr>
      <w:rPr>
        <w:rFonts w:hint="default"/>
        <w:lang w:val="it-IT" w:eastAsia="en-US" w:bidi="ar-SA"/>
      </w:rPr>
    </w:lvl>
    <w:lvl w:ilvl="3" w:tplc="DE6C99B4">
      <w:numFmt w:val="bullet"/>
      <w:lvlText w:val="•"/>
      <w:lvlJc w:val="left"/>
      <w:pPr>
        <w:ind w:left="2416" w:hanging="245"/>
      </w:pPr>
      <w:rPr>
        <w:rFonts w:hint="default"/>
        <w:lang w:val="it-IT" w:eastAsia="en-US" w:bidi="ar-SA"/>
      </w:rPr>
    </w:lvl>
    <w:lvl w:ilvl="4" w:tplc="FBAC8672">
      <w:numFmt w:val="bullet"/>
      <w:lvlText w:val="•"/>
      <w:lvlJc w:val="left"/>
      <w:pPr>
        <w:ind w:left="3041" w:hanging="245"/>
      </w:pPr>
      <w:rPr>
        <w:rFonts w:hint="default"/>
        <w:lang w:val="it-IT" w:eastAsia="en-US" w:bidi="ar-SA"/>
      </w:rPr>
    </w:lvl>
    <w:lvl w:ilvl="5" w:tplc="6226D326">
      <w:numFmt w:val="bullet"/>
      <w:lvlText w:val="•"/>
      <w:lvlJc w:val="left"/>
      <w:pPr>
        <w:ind w:left="3667" w:hanging="245"/>
      </w:pPr>
      <w:rPr>
        <w:rFonts w:hint="default"/>
        <w:lang w:val="it-IT" w:eastAsia="en-US" w:bidi="ar-SA"/>
      </w:rPr>
    </w:lvl>
    <w:lvl w:ilvl="6" w:tplc="0446721E">
      <w:numFmt w:val="bullet"/>
      <w:lvlText w:val="•"/>
      <w:lvlJc w:val="left"/>
      <w:pPr>
        <w:ind w:left="4292" w:hanging="245"/>
      </w:pPr>
      <w:rPr>
        <w:rFonts w:hint="default"/>
        <w:lang w:val="it-IT" w:eastAsia="en-US" w:bidi="ar-SA"/>
      </w:rPr>
    </w:lvl>
    <w:lvl w:ilvl="7" w:tplc="701C6B94">
      <w:numFmt w:val="bullet"/>
      <w:lvlText w:val="•"/>
      <w:lvlJc w:val="left"/>
      <w:pPr>
        <w:ind w:left="4917" w:hanging="245"/>
      </w:pPr>
      <w:rPr>
        <w:rFonts w:hint="default"/>
        <w:lang w:val="it-IT" w:eastAsia="en-US" w:bidi="ar-SA"/>
      </w:rPr>
    </w:lvl>
    <w:lvl w:ilvl="8" w:tplc="930E17B0">
      <w:numFmt w:val="bullet"/>
      <w:lvlText w:val="•"/>
      <w:lvlJc w:val="left"/>
      <w:pPr>
        <w:ind w:left="5543" w:hanging="245"/>
      </w:pPr>
      <w:rPr>
        <w:rFonts w:hint="default"/>
        <w:lang w:val="it-IT" w:eastAsia="en-US" w:bidi="ar-SA"/>
      </w:rPr>
    </w:lvl>
  </w:abstractNum>
  <w:abstractNum w:abstractNumId="6">
    <w:nsid w:val="47C33DDF"/>
    <w:multiLevelType w:val="hybridMultilevel"/>
    <w:tmpl w:val="992A5C9E"/>
    <w:lvl w:ilvl="0" w:tplc="8DB248DC">
      <w:numFmt w:val="bullet"/>
      <w:lvlText w:val="-"/>
      <w:lvlJc w:val="left"/>
      <w:pPr>
        <w:ind w:left="298" w:hanging="13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954AA71C">
      <w:numFmt w:val="bullet"/>
      <w:lvlText w:val="•"/>
      <w:lvlJc w:val="left"/>
      <w:pPr>
        <w:ind w:left="949" w:hanging="135"/>
      </w:pPr>
      <w:rPr>
        <w:rFonts w:hint="default"/>
        <w:lang w:val="it-IT" w:eastAsia="en-US" w:bidi="ar-SA"/>
      </w:rPr>
    </w:lvl>
    <w:lvl w:ilvl="2" w:tplc="53ECDBE0">
      <w:numFmt w:val="bullet"/>
      <w:lvlText w:val="•"/>
      <w:lvlJc w:val="left"/>
      <w:pPr>
        <w:ind w:left="1598" w:hanging="135"/>
      </w:pPr>
      <w:rPr>
        <w:rFonts w:hint="default"/>
        <w:lang w:val="it-IT" w:eastAsia="en-US" w:bidi="ar-SA"/>
      </w:rPr>
    </w:lvl>
    <w:lvl w:ilvl="3" w:tplc="D3C6DA58">
      <w:numFmt w:val="bullet"/>
      <w:lvlText w:val="•"/>
      <w:lvlJc w:val="left"/>
      <w:pPr>
        <w:ind w:left="2248" w:hanging="135"/>
      </w:pPr>
      <w:rPr>
        <w:rFonts w:hint="default"/>
        <w:lang w:val="it-IT" w:eastAsia="en-US" w:bidi="ar-SA"/>
      </w:rPr>
    </w:lvl>
    <w:lvl w:ilvl="4" w:tplc="0332CE9E">
      <w:numFmt w:val="bullet"/>
      <w:lvlText w:val="•"/>
      <w:lvlJc w:val="left"/>
      <w:pPr>
        <w:ind w:left="2897" w:hanging="135"/>
      </w:pPr>
      <w:rPr>
        <w:rFonts w:hint="default"/>
        <w:lang w:val="it-IT" w:eastAsia="en-US" w:bidi="ar-SA"/>
      </w:rPr>
    </w:lvl>
    <w:lvl w:ilvl="5" w:tplc="1E668328">
      <w:numFmt w:val="bullet"/>
      <w:lvlText w:val="•"/>
      <w:lvlJc w:val="left"/>
      <w:pPr>
        <w:ind w:left="3547" w:hanging="135"/>
      </w:pPr>
      <w:rPr>
        <w:rFonts w:hint="default"/>
        <w:lang w:val="it-IT" w:eastAsia="en-US" w:bidi="ar-SA"/>
      </w:rPr>
    </w:lvl>
    <w:lvl w:ilvl="6" w:tplc="0F021488">
      <w:numFmt w:val="bullet"/>
      <w:lvlText w:val="•"/>
      <w:lvlJc w:val="left"/>
      <w:pPr>
        <w:ind w:left="4196" w:hanging="135"/>
      </w:pPr>
      <w:rPr>
        <w:rFonts w:hint="default"/>
        <w:lang w:val="it-IT" w:eastAsia="en-US" w:bidi="ar-SA"/>
      </w:rPr>
    </w:lvl>
    <w:lvl w:ilvl="7" w:tplc="E9F851FA">
      <w:numFmt w:val="bullet"/>
      <w:lvlText w:val="•"/>
      <w:lvlJc w:val="left"/>
      <w:pPr>
        <w:ind w:left="4845" w:hanging="135"/>
      </w:pPr>
      <w:rPr>
        <w:rFonts w:hint="default"/>
        <w:lang w:val="it-IT" w:eastAsia="en-US" w:bidi="ar-SA"/>
      </w:rPr>
    </w:lvl>
    <w:lvl w:ilvl="8" w:tplc="6BDEBE7A">
      <w:numFmt w:val="bullet"/>
      <w:lvlText w:val="•"/>
      <w:lvlJc w:val="left"/>
      <w:pPr>
        <w:ind w:left="5495" w:hanging="135"/>
      </w:pPr>
      <w:rPr>
        <w:rFonts w:hint="default"/>
        <w:lang w:val="it-IT" w:eastAsia="en-US" w:bidi="ar-SA"/>
      </w:rPr>
    </w:lvl>
  </w:abstractNum>
  <w:abstractNum w:abstractNumId="7">
    <w:nsid w:val="56665CF3"/>
    <w:multiLevelType w:val="hybridMultilevel"/>
    <w:tmpl w:val="2F868362"/>
    <w:lvl w:ilvl="0" w:tplc="E2440FB2">
      <w:numFmt w:val="bullet"/>
      <w:lvlText w:val="-"/>
      <w:lvlJc w:val="left"/>
      <w:pPr>
        <w:ind w:left="298" w:hanging="13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95C413D4">
      <w:numFmt w:val="bullet"/>
      <w:lvlText w:val="•"/>
      <w:lvlJc w:val="left"/>
      <w:pPr>
        <w:ind w:left="949" w:hanging="135"/>
      </w:pPr>
      <w:rPr>
        <w:rFonts w:hint="default"/>
        <w:lang w:val="it-IT" w:eastAsia="en-US" w:bidi="ar-SA"/>
      </w:rPr>
    </w:lvl>
    <w:lvl w:ilvl="2" w:tplc="EE0831DA">
      <w:numFmt w:val="bullet"/>
      <w:lvlText w:val="•"/>
      <w:lvlJc w:val="left"/>
      <w:pPr>
        <w:ind w:left="1598" w:hanging="135"/>
      </w:pPr>
      <w:rPr>
        <w:rFonts w:hint="default"/>
        <w:lang w:val="it-IT" w:eastAsia="en-US" w:bidi="ar-SA"/>
      </w:rPr>
    </w:lvl>
    <w:lvl w:ilvl="3" w:tplc="C9A2C86A">
      <w:numFmt w:val="bullet"/>
      <w:lvlText w:val="•"/>
      <w:lvlJc w:val="left"/>
      <w:pPr>
        <w:ind w:left="2248" w:hanging="135"/>
      </w:pPr>
      <w:rPr>
        <w:rFonts w:hint="default"/>
        <w:lang w:val="it-IT" w:eastAsia="en-US" w:bidi="ar-SA"/>
      </w:rPr>
    </w:lvl>
    <w:lvl w:ilvl="4" w:tplc="220C9962">
      <w:numFmt w:val="bullet"/>
      <w:lvlText w:val="•"/>
      <w:lvlJc w:val="left"/>
      <w:pPr>
        <w:ind w:left="2897" w:hanging="135"/>
      </w:pPr>
      <w:rPr>
        <w:rFonts w:hint="default"/>
        <w:lang w:val="it-IT" w:eastAsia="en-US" w:bidi="ar-SA"/>
      </w:rPr>
    </w:lvl>
    <w:lvl w:ilvl="5" w:tplc="BE1CED9C">
      <w:numFmt w:val="bullet"/>
      <w:lvlText w:val="•"/>
      <w:lvlJc w:val="left"/>
      <w:pPr>
        <w:ind w:left="3547" w:hanging="135"/>
      </w:pPr>
      <w:rPr>
        <w:rFonts w:hint="default"/>
        <w:lang w:val="it-IT" w:eastAsia="en-US" w:bidi="ar-SA"/>
      </w:rPr>
    </w:lvl>
    <w:lvl w:ilvl="6" w:tplc="3E84D300">
      <w:numFmt w:val="bullet"/>
      <w:lvlText w:val="•"/>
      <w:lvlJc w:val="left"/>
      <w:pPr>
        <w:ind w:left="4196" w:hanging="135"/>
      </w:pPr>
      <w:rPr>
        <w:rFonts w:hint="default"/>
        <w:lang w:val="it-IT" w:eastAsia="en-US" w:bidi="ar-SA"/>
      </w:rPr>
    </w:lvl>
    <w:lvl w:ilvl="7" w:tplc="24321B2E">
      <w:numFmt w:val="bullet"/>
      <w:lvlText w:val="•"/>
      <w:lvlJc w:val="left"/>
      <w:pPr>
        <w:ind w:left="4845" w:hanging="135"/>
      </w:pPr>
      <w:rPr>
        <w:rFonts w:hint="default"/>
        <w:lang w:val="it-IT" w:eastAsia="en-US" w:bidi="ar-SA"/>
      </w:rPr>
    </w:lvl>
    <w:lvl w:ilvl="8" w:tplc="3B8842D2">
      <w:numFmt w:val="bullet"/>
      <w:lvlText w:val="•"/>
      <w:lvlJc w:val="left"/>
      <w:pPr>
        <w:ind w:left="5495" w:hanging="135"/>
      </w:pPr>
      <w:rPr>
        <w:rFonts w:hint="default"/>
        <w:lang w:val="it-IT" w:eastAsia="en-US" w:bidi="ar-SA"/>
      </w:rPr>
    </w:lvl>
  </w:abstractNum>
  <w:abstractNum w:abstractNumId="8">
    <w:nsid w:val="633E1816"/>
    <w:multiLevelType w:val="hybridMultilevel"/>
    <w:tmpl w:val="71E0070C"/>
    <w:lvl w:ilvl="0" w:tplc="9EE42EBA">
      <w:start w:val="1"/>
      <w:numFmt w:val="decimal"/>
      <w:lvlText w:val="%1."/>
      <w:lvlJc w:val="left"/>
      <w:pPr>
        <w:ind w:left="543" w:hanging="24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01F08F88">
      <w:numFmt w:val="bullet"/>
      <w:lvlText w:val="-"/>
      <w:lvlJc w:val="left"/>
      <w:pPr>
        <w:ind w:left="298" w:hanging="13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2" w:tplc="B906BE7C">
      <w:numFmt w:val="bullet"/>
      <w:lvlText w:val="•"/>
      <w:lvlJc w:val="left"/>
      <w:pPr>
        <w:ind w:left="1234" w:hanging="135"/>
      </w:pPr>
      <w:rPr>
        <w:rFonts w:hint="default"/>
        <w:lang w:val="it-IT" w:eastAsia="en-US" w:bidi="ar-SA"/>
      </w:rPr>
    </w:lvl>
    <w:lvl w:ilvl="3" w:tplc="31088BCC">
      <w:numFmt w:val="bullet"/>
      <w:lvlText w:val="•"/>
      <w:lvlJc w:val="left"/>
      <w:pPr>
        <w:ind w:left="1929" w:hanging="135"/>
      </w:pPr>
      <w:rPr>
        <w:rFonts w:hint="default"/>
        <w:lang w:val="it-IT" w:eastAsia="en-US" w:bidi="ar-SA"/>
      </w:rPr>
    </w:lvl>
    <w:lvl w:ilvl="4" w:tplc="AA5AEFC4">
      <w:numFmt w:val="bullet"/>
      <w:lvlText w:val="•"/>
      <w:lvlJc w:val="left"/>
      <w:pPr>
        <w:ind w:left="2624" w:hanging="135"/>
      </w:pPr>
      <w:rPr>
        <w:rFonts w:hint="default"/>
        <w:lang w:val="it-IT" w:eastAsia="en-US" w:bidi="ar-SA"/>
      </w:rPr>
    </w:lvl>
    <w:lvl w:ilvl="5" w:tplc="D8C45D36">
      <w:numFmt w:val="bullet"/>
      <w:lvlText w:val="•"/>
      <w:lvlJc w:val="left"/>
      <w:pPr>
        <w:ind w:left="3319" w:hanging="135"/>
      </w:pPr>
      <w:rPr>
        <w:rFonts w:hint="default"/>
        <w:lang w:val="it-IT" w:eastAsia="en-US" w:bidi="ar-SA"/>
      </w:rPr>
    </w:lvl>
    <w:lvl w:ilvl="6" w:tplc="7F484BFA">
      <w:numFmt w:val="bullet"/>
      <w:lvlText w:val="•"/>
      <w:lvlJc w:val="left"/>
      <w:pPr>
        <w:ind w:left="4014" w:hanging="135"/>
      </w:pPr>
      <w:rPr>
        <w:rFonts w:hint="default"/>
        <w:lang w:val="it-IT" w:eastAsia="en-US" w:bidi="ar-SA"/>
      </w:rPr>
    </w:lvl>
    <w:lvl w:ilvl="7" w:tplc="49F0D784">
      <w:numFmt w:val="bullet"/>
      <w:lvlText w:val="•"/>
      <w:lvlJc w:val="left"/>
      <w:pPr>
        <w:ind w:left="4709" w:hanging="135"/>
      </w:pPr>
      <w:rPr>
        <w:rFonts w:hint="default"/>
        <w:lang w:val="it-IT" w:eastAsia="en-US" w:bidi="ar-SA"/>
      </w:rPr>
    </w:lvl>
    <w:lvl w:ilvl="8" w:tplc="711A6CC8">
      <w:numFmt w:val="bullet"/>
      <w:lvlText w:val="•"/>
      <w:lvlJc w:val="left"/>
      <w:pPr>
        <w:ind w:left="5404" w:hanging="135"/>
      </w:pPr>
      <w:rPr>
        <w:rFonts w:hint="default"/>
        <w:lang w:val="it-IT" w:eastAsia="en-US" w:bidi="ar-SA"/>
      </w:rPr>
    </w:lvl>
  </w:abstractNum>
  <w:abstractNum w:abstractNumId="9">
    <w:nsid w:val="640B39CB"/>
    <w:multiLevelType w:val="hybridMultilevel"/>
    <w:tmpl w:val="E03C1600"/>
    <w:lvl w:ilvl="0" w:tplc="6A2C9E7E">
      <w:numFmt w:val="bullet"/>
      <w:lvlText w:val="-"/>
      <w:lvlJc w:val="left"/>
      <w:pPr>
        <w:ind w:left="298" w:hanging="13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B64AD4D4">
      <w:numFmt w:val="bullet"/>
      <w:lvlText w:val="•"/>
      <w:lvlJc w:val="left"/>
      <w:pPr>
        <w:ind w:left="949" w:hanging="135"/>
      </w:pPr>
      <w:rPr>
        <w:rFonts w:hint="default"/>
        <w:lang w:val="it-IT" w:eastAsia="en-US" w:bidi="ar-SA"/>
      </w:rPr>
    </w:lvl>
    <w:lvl w:ilvl="2" w:tplc="512C7CDC">
      <w:numFmt w:val="bullet"/>
      <w:lvlText w:val="•"/>
      <w:lvlJc w:val="left"/>
      <w:pPr>
        <w:ind w:left="1598" w:hanging="135"/>
      </w:pPr>
      <w:rPr>
        <w:rFonts w:hint="default"/>
        <w:lang w:val="it-IT" w:eastAsia="en-US" w:bidi="ar-SA"/>
      </w:rPr>
    </w:lvl>
    <w:lvl w:ilvl="3" w:tplc="87125B34">
      <w:numFmt w:val="bullet"/>
      <w:lvlText w:val="•"/>
      <w:lvlJc w:val="left"/>
      <w:pPr>
        <w:ind w:left="2248" w:hanging="135"/>
      </w:pPr>
      <w:rPr>
        <w:rFonts w:hint="default"/>
        <w:lang w:val="it-IT" w:eastAsia="en-US" w:bidi="ar-SA"/>
      </w:rPr>
    </w:lvl>
    <w:lvl w:ilvl="4" w:tplc="7136A7F6">
      <w:numFmt w:val="bullet"/>
      <w:lvlText w:val="•"/>
      <w:lvlJc w:val="left"/>
      <w:pPr>
        <w:ind w:left="2897" w:hanging="135"/>
      </w:pPr>
      <w:rPr>
        <w:rFonts w:hint="default"/>
        <w:lang w:val="it-IT" w:eastAsia="en-US" w:bidi="ar-SA"/>
      </w:rPr>
    </w:lvl>
    <w:lvl w:ilvl="5" w:tplc="120CD4B8">
      <w:numFmt w:val="bullet"/>
      <w:lvlText w:val="•"/>
      <w:lvlJc w:val="left"/>
      <w:pPr>
        <w:ind w:left="3547" w:hanging="135"/>
      </w:pPr>
      <w:rPr>
        <w:rFonts w:hint="default"/>
        <w:lang w:val="it-IT" w:eastAsia="en-US" w:bidi="ar-SA"/>
      </w:rPr>
    </w:lvl>
    <w:lvl w:ilvl="6" w:tplc="430A612A">
      <w:numFmt w:val="bullet"/>
      <w:lvlText w:val="•"/>
      <w:lvlJc w:val="left"/>
      <w:pPr>
        <w:ind w:left="4196" w:hanging="135"/>
      </w:pPr>
      <w:rPr>
        <w:rFonts w:hint="default"/>
        <w:lang w:val="it-IT" w:eastAsia="en-US" w:bidi="ar-SA"/>
      </w:rPr>
    </w:lvl>
    <w:lvl w:ilvl="7" w:tplc="E9F4D91E">
      <w:numFmt w:val="bullet"/>
      <w:lvlText w:val="•"/>
      <w:lvlJc w:val="left"/>
      <w:pPr>
        <w:ind w:left="4845" w:hanging="135"/>
      </w:pPr>
      <w:rPr>
        <w:rFonts w:hint="default"/>
        <w:lang w:val="it-IT" w:eastAsia="en-US" w:bidi="ar-SA"/>
      </w:rPr>
    </w:lvl>
    <w:lvl w:ilvl="8" w:tplc="CB16BB02">
      <w:numFmt w:val="bullet"/>
      <w:lvlText w:val="•"/>
      <w:lvlJc w:val="left"/>
      <w:pPr>
        <w:ind w:left="5495" w:hanging="135"/>
      </w:pPr>
      <w:rPr>
        <w:rFonts w:hint="default"/>
        <w:lang w:val="it-IT" w:eastAsia="en-US" w:bidi="ar-SA"/>
      </w:rPr>
    </w:lvl>
  </w:abstractNum>
  <w:abstractNum w:abstractNumId="10">
    <w:nsid w:val="78E66B73"/>
    <w:multiLevelType w:val="hybridMultilevel"/>
    <w:tmpl w:val="950422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9672604"/>
    <w:multiLevelType w:val="hybridMultilevel"/>
    <w:tmpl w:val="5D169892"/>
    <w:lvl w:ilvl="0" w:tplc="9BC2D662">
      <w:start w:val="1"/>
      <w:numFmt w:val="decimal"/>
      <w:lvlText w:val="%1."/>
      <w:lvlJc w:val="left"/>
      <w:pPr>
        <w:ind w:left="543" w:hanging="24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F926E62A">
      <w:numFmt w:val="bullet"/>
      <w:lvlText w:val="•"/>
      <w:lvlJc w:val="left"/>
      <w:pPr>
        <w:ind w:left="1165" w:hanging="245"/>
      </w:pPr>
      <w:rPr>
        <w:rFonts w:hint="default"/>
        <w:lang w:val="it-IT" w:eastAsia="en-US" w:bidi="ar-SA"/>
      </w:rPr>
    </w:lvl>
    <w:lvl w:ilvl="2" w:tplc="9A902D2E">
      <w:numFmt w:val="bullet"/>
      <w:lvlText w:val="•"/>
      <w:lvlJc w:val="left"/>
      <w:pPr>
        <w:ind w:left="1790" w:hanging="245"/>
      </w:pPr>
      <w:rPr>
        <w:rFonts w:hint="default"/>
        <w:lang w:val="it-IT" w:eastAsia="en-US" w:bidi="ar-SA"/>
      </w:rPr>
    </w:lvl>
    <w:lvl w:ilvl="3" w:tplc="B08ECC0A">
      <w:numFmt w:val="bullet"/>
      <w:lvlText w:val="•"/>
      <w:lvlJc w:val="left"/>
      <w:pPr>
        <w:ind w:left="2416" w:hanging="245"/>
      </w:pPr>
      <w:rPr>
        <w:rFonts w:hint="default"/>
        <w:lang w:val="it-IT" w:eastAsia="en-US" w:bidi="ar-SA"/>
      </w:rPr>
    </w:lvl>
    <w:lvl w:ilvl="4" w:tplc="44F02850">
      <w:numFmt w:val="bullet"/>
      <w:lvlText w:val="•"/>
      <w:lvlJc w:val="left"/>
      <w:pPr>
        <w:ind w:left="3041" w:hanging="245"/>
      </w:pPr>
      <w:rPr>
        <w:rFonts w:hint="default"/>
        <w:lang w:val="it-IT" w:eastAsia="en-US" w:bidi="ar-SA"/>
      </w:rPr>
    </w:lvl>
    <w:lvl w:ilvl="5" w:tplc="FD60FCB6">
      <w:numFmt w:val="bullet"/>
      <w:lvlText w:val="•"/>
      <w:lvlJc w:val="left"/>
      <w:pPr>
        <w:ind w:left="3667" w:hanging="245"/>
      </w:pPr>
      <w:rPr>
        <w:rFonts w:hint="default"/>
        <w:lang w:val="it-IT" w:eastAsia="en-US" w:bidi="ar-SA"/>
      </w:rPr>
    </w:lvl>
    <w:lvl w:ilvl="6" w:tplc="61B6DCC6">
      <w:numFmt w:val="bullet"/>
      <w:lvlText w:val="•"/>
      <w:lvlJc w:val="left"/>
      <w:pPr>
        <w:ind w:left="4292" w:hanging="245"/>
      </w:pPr>
      <w:rPr>
        <w:rFonts w:hint="default"/>
        <w:lang w:val="it-IT" w:eastAsia="en-US" w:bidi="ar-SA"/>
      </w:rPr>
    </w:lvl>
    <w:lvl w:ilvl="7" w:tplc="30C2E976">
      <w:numFmt w:val="bullet"/>
      <w:lvlText w:val="•"/>
      <w:lvlJc w:val="left"/>
      <w:pPr>
        <w:ind w:left="4917" w:hanging="245"/>
      </w:pPr>
      <w:rPr>
        <w:rFonts w:hint="default"/>
        <w:lang w:val="it-IT" w:eastAsia="en-US" w:bidi="ar-SA"/>
      </w:rPr>
    </w:lvl>
    <w:lvl w:ilvl="8" w:tplc="D58E4700">
      <w:numFmt w:val="bullet"/>
      <w:lvlText w:val="•"/>
      <w:lvlJc w:val="left"/>
      <w:pPr>
        <w:ind w:left="5543" w:hanging="245"/>
      </w:pPr>
      <w:rPr>
        <w:rFonts w:hint="default"/>
        <w:lang w:val="it-IT" w:eastAsia="en-US" w:bidi="ar-SA"/>
      </w:rPr>
    </w:lvl>
  </w:abstractNum>
  <w:abstractNum w:abstractNumId="12">
    <w:nsid w:val="7EEB4F4E"/>
    <w:multiLevelType w:val="hybridMultilevel"/>
    <w:tmpl w:val="75D4B808"/>
    <w:lvl w:ilvl="0" w:tplc="8B3CF8B4">
      <w:start w:val="1"/>
      <w:numFmt w:val="decimal"/>
      <w:lvlText w:val="%1."/>
      <w:lvlJc w:val="left"/>
      <w:pPr>
        <w:ind w:left="543" w:hanging="24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9CB8D8DC">
      <w:numFmt w:val="bullet"/>
      <w:lvlText w:val="•"/>
      <w:lvlJc w:val="left"/>
      <w:pPr>
        <w:ind w:left="1165" w:hanging="245"/>
      </w:pPr>
      <w:rPr>
        <w:rFonts w:hint="default"/>
        <w:lang w:val="it-IT" w:eastAsia="en-US" w:bidi="ar-SA"/>
      </w:rPr>
    </w:lvl>
    <w:lvl w:ilvl="2" w:tplc="F1666562">
      <w:numFmt w:val="bullet"/>
      <w:lvlText w:val="•"/>
      <w:lvlJc w:val="left"/>
      <w:pPr>
        <w:ind w:left="1790" w:hanging="245"/>
      </w:pPr>
      <w:rPr>
        <w:rFonts w:hint="default"/>
        <w:lang w:val="it-IT" w:eastAsia="en-US" w:bidi="ar-SA"/>
      </w:rPr>
    </w:lvl>
    <w:lvl w:ilvl="3" w:tplc="D640DF0C">
      <w:numFmt w:val="bullet"/>
      <w:lvlText w:val="•"/>
      <w:lvlJc w:val="left"/>
      <w:pPr>
        <w:ind w:left="2416" w:hanging="245"/>
      </w:pPr>
      <w:rPr>
        <w:rFonts w:hint="default"/>
        <w:lang w:val="it-IT" w:eastAsia="en-US" w:bidi="ar-SA"/>
      </w:rPr>
    </w:lvl>
    <w:lvl w:ilvl="4" w:tplc="7750C1BC">
      <w:numFmt w:val="bullet"/>
      <w:lvlText w:val="•"/>
      <w:lvlJc w:val="left"/>
      <w:pPr>
        <w:ind w:left="3041" w:hanging="245"/>
      </w:pPr>
      <w:rPr>
        <w:rFonts w:hint="default"/>
        <w:lang w:val="it-IT" w:eastAsia="en-US" w:bidi="ar-SA"/>
      </w:rPr>
    </w:lvl>
    <w:lvl w:ilvl="5" w:tplc="E362C776">
      <w:numFmt w:val="bullet"/>
      <w:lvlText w:val="•"/>
      <w:lvlJc w:val="left"/>
      <w:pPr>
        <w:ind w:left="3667" w:hanging="245"/>
      </w:pPr>
      <w:rPr>
        <w:rFonts w:hint="default"/>
        <w:lang w:val="it-IT" w:eastAsia="en-US" w:bidi="ar-SA"/>
      </w:rPr>
    </w:lvl>
    <w:lvl w:ilvl="6" w:tplc="A6BCFA74">
      <w:numFmt w:val="bullet"/>
      <w:lvlText w:val="•"/>
      <w:lvlJc w:val="left"/>
      <w:pPr>
        <w:ind w:left="4292" w:hanging="245"/>
      </w:pPr>
      <w:rPr>
        <w:rFonts w:hint="default"/>
        <w:lang w:val="it-IT" w:eastAsia="en-US" w:bidi="ar-SA"/>
      </w:rPr>
    </w:lvl>
    <w:lvl w:ilvl="7" w:tplc="E6387456">
      <w:numFmt w:val="bullet"/>
      <w:lvlText w:val="•"/>
      <w:lvlJc w:val="left"/>
      <w:pPr>
        <w:ind w:left="4917" w:hanging="245"/>
      </w:pPr>
      <w:rPr>
        <w:rFonts w:hint="default"/>
        <w:lang w:val="it-IT" w:eastAsia="en-US" w:bidi="ar-SA"/>
      </w:rPr>
    </w:lvl>
    <w:lvl w:ilvl="8" w:tplc="90AC932A">
      <w:numFmt w:val="bullet"/>
      <w:lvlText w:val="•"/>
      <w:lvlJc w:val="left"/>
      <w:pPr>
        <w:ind w:left="5543" w:hanging="245"/>
      </w:pPr>
      <w:rPr>
        <w:rFonts w:hint="default"/>
        <w:lang w:val="it-IT" w:eastAsia="en-US" w:bidi="ar-SA"/>
      </w:rPr>
    </w:lvl>
  </w:abstractNum>
  <w:abstractNum w:abstractNumId="13">
    <w:nsid w:val="7F5E0941"/>
    <w:multiLevelType w:val="hybridMultilevel"/>
    <w:tmpl w:val="6F92C7B0"/>
    <w:lvl w:ilvl="0" w:tplc="563CD45C">
      <w:start w:val="4"/>
      <w:numFmt w:val="decimal"/>
      <w:lvlText w:val="%1."/>
      <w:lvlJc w:val="left"/>
      <w:pPr>
        <w:ind w:left="543" w:hanging="245"/>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62D03ED0">
      <w:numFmt w:val="bullet"/>
      <w:lvlText w:val="•"/>
      <w:lvlJc w:val="left"/>
      <w:pPr>
        <w:ind w:left="1165" w:hanging="245"/>
      </w:pPr>
      <w:rPr>
        <w:rFonts w:hint="default"/>
        <w:lang w:val="it-IT" w:eastAsia="en-US" w:bidi="ar-SA"/>
      </w:rPr>
    </w:lvl>
    <w:lvl w:ilvl="2" w:tplc="0562FAF0">
      <w:numFmt w:val="bullet"/>
      <w:lvlText w:val="•"/>
      <w:lvlJc w:val="left"/>
      <w:pPr>
        <w:ind w:left="1790" w:hanging="245"/>
      </w:pPr>
      <w:rPr>
        <w:rFonts w:hint="default"/>
        <w:lang w:val="it-IT" w:eastAsia="en-US" w:bidi="ar-SA"/>
      </w:rPr>
    </w:lvl>
    <w:lvl w:ilvl="3" w:tplc="6A0CD0A6">
      <w:numFmt w:val="bullet"/>
      <w:lvlText w:val="•"/>
      <w:lvlJc w:val="left"/>
      <w:pPr>
        <w:ind w:left="2416" w:hanging="245"/>
      </w:pPr>
      <w:rPr>
        <w:rFonts w:hint="default"/>
        <w:lang w:val="it-IT" w:eastAsia="en-US" w:bidi="ar-SA"/>
      </w:rPr>
    </w:lvl>
    <w:lvl w:ilvl="4" w:tplc="F41A0918">
      <w:numFmt w:val="bullet"/>
      <w:lvlText w:val="•"/>
      <w:lvlJc w:val="left"/>
      <w:pPr>
        <w:ind w:left="3041" w:hanging="245"/>
      </w:pPr>
      <w:rPr>
        <w:rFonts w:hint="default"/>
        <w:lang w:val="it-IT" w:eastAsia="en-US" w:bidi="ar-SA"/>
      </w:rPr>
    </w:lvl>
    <w:lvl w:ilvl="5" w:tplc="3EC6AB4E">
      <w:numFmt w:val="bullet"/>
      <w:lvlText w:val="•"/>
      <w:lvlJc w:val="left"/>
      <w:pPr>
        <w:ind w:left="3667" w:hanging="245"/>
      </w:pPr>
      <w:rPr>
        <w:rFonts w:hint="default"/>
        <w:lang w:val="it-IT" w:eastAsia="en-US" w:bidi="ar-SA"/>
      </w:rPr>
    </w:lvl>
    <w:lvl w:ilvl="6" w:tplc="44E68920">
      <w:numFmt w:val="bullet"/>
      <w:lvlText w:val="•"/>
      <w:lvlJc w:val="left"/>
      <w:pPr>
        <w:ind w:left="4292" w:hanging="245"/>
      </w:pPr>
      <w:rPr>
        <w:rFonts w:hint="default"/>
        <w:lang w:val="it-IT" w:eastAsia="en-US" w:bidi="ar-SA"/>
      </w:rPr>
    </w:lvl>
    <w:lvl w:ilvl="7" w:tplc="371CAE8E">
      <w:numFmt w:val="bullet"/>
      <w:lvlText w:val="•"/>
      <w:lvlJc w:val="left"/>
      <w:pPr>
        <w:ind w:left="4917" w:hanging="245"/>
      </w:pPr>
      <w:rPr>
        <w:rFonts w:hint="default"/>
        <w:lang w:val="it-IT" w:eastAsia="en-US" w:bidi="ar-SA"/>
      </w:rPr>
    </w:lvl>
    <w:lvl w:ilvl="8" w:tplc="11CC0304">
      <w:numFmt w:val="bullet"/>
      <w:lvlText w:val="•"/>
      <w:lvlJc w:val="left"/>
      <w:pPr>
        <w:ind w:left="5543" w:hanging="245"/>
      </w:pPr>
      <w:rPr>
        <w:rFonts w:hint="default"/>
        <w:lang w:val="it-IT" w:eastAsia="en-US" w:bidi="ar-SA"/>
      </w:rPr>
    </w:lvl>
  </w:abstractNum>
  <w:num w:numId="1">
    <w:abstractNumId w:val="12"/>
  </w:num>
  <w:num w:numId="2">
    <w:abstractNumId w:val="2"/>
  </w:num>
  <w:num w:numId="3">
    <w:abstractNumId w:val="1"/>
  </w:num>
  <w:num w:numId="4">
    <w:abstractNumId w:val="3"/>
  </w:num>
  <w:num w:numId="5">
    <w:abstractNumId w:val="11"/>
  </w:num>
  <w:num w:numId="6">
    <w:abstractNumId w:val="6"/>
  </w:num>
  <w:num w:numId="7">
    <w:abstractNumId w:val="9"/>
  </w:num>
  <w:num w:numId="8">
    <w:abstractNumId w:val="8"/>
  </w:num>
  <w:num w:numId="9">
    <w:abstractNumId w:val="7"/>
  </w:num>
  <w:num w:numId="10">
    <w:abstractNumId w:val="0"/>
  </w:num>
  <w:num w:numId="11">
    <w:abstractNumId w:val="4"/>
  </w:num>
  <w:num w:numId="12">
    <w:abstractNumId w:val="13"/>
  </w:num>
  <w:num w:numId="13">
    <w:abstractNumId w:val="5"/>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savePreviewPicture/>
  <w:compat/>
  <w:rsids>
    <w:rsidRoot w:val="00643FFE"/>
    <w:rsid w:val="000D7038"/>
    <w:rsid w:val="00124BFD"/>
    <w:rsid w:val="00152DA9"/>
    <w:rsid w:val="0016727D"/>
    <w:rsid w:val="00187235"/>
    <w:rsid w:val="00194580"/>
    <w:rsid w:val="001A2CB3"/>
    <w:rsid w:val="001A3653"/>
    <w:rsid w:val="00205EF6"/>
    <w:rsid w:val="002B1615"/>
    <w:rsid w:val="002E3A14"/>
    <w:rsid w:val="00316239"/>
    <w:rsid w:val="003568C8"/>
    <w:rsid w:val="003E32CF"/>
    <w:rsid w:val="003F6B49"/>
    <w:rsid w:val="00423956"/>
    <w:rsid w:val="00455777"/>
    <w:rsid w:val="00490350"/>
    <w:rsid w:val="004A3288"/>
    <w:rsid w:val="004C328D"/>
    <w:rsid w:val="004D0512"/>
    <w:rsid w:val="004F287F"/>
    <w:rsid w:val="005601B6"/>
    <w:rsid w:val="00617AF0"/>
    <w:rsid w:val="00643FFE"/>
    <w:rsid w:val="007652A7"/>
    <w:rsid w:val="007C3740"/>
    <w:rsid w:val="00825E93"/>
    <w:rsid w:val="00836BA3"/>
    <w:rsid w:val="00867F6A"/>
    <w:rsid w:val="008E1EFA"/>
    <w:rsid w:val="009805F8"/>
    <w:rsid w:val="009C6818"/>
    <w:rsid w:val="009E5654"/>
    <w:rsid w:val="00A16F7F"/>
    <w:rsid w:val="00AB0F4A"/>
    <w:rsid w:val="00AB1D9A"/>
    <w:rsid w:val="00C216E9"/>
    <w:rsid w:val="00C274CD"/>
    <w:rsid w:val="00C32F57"/>
    <w:rsid w:val="00C455B9"/>
    <w:rsid w:val="00CB55F3"/>
    <w:rsid w:val="00DC2A41"/>
    <w:rsid w:val="00DE2ED6"/>
    <w:rsid w:val="00E338B9"/>
    <w:rsid w:val="00E454DD"/>
    <w:rsid w:val="00E50A8B"/>
    <w:rsid w:val="00EA1010"/>
    <w:rsid w:val="00EC4C00"/>
    <w:rsid w:val="00ED48A7"/>
    <w:rsid w:val="00F0591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643FFE"/>
    <w:pPr>
      <w:widowControl w:val="0"/>
      <w:autoSpaceDE w:val="0"/>
      <w:autoSpaceDN w:val="0"/>
    </w:pPr>
    <w:rPr>
      <w:rFonts w:ascii="Microsoft Sans Serif" w:eastAsia="Microsoft Sans Serif" w:hAnsi="Microsoft Sans Serif" w:cs="Microsoft Sans Seri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643FFE"/>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43FFE"/>
    <w:pPr>
      <w:spacing w:before="164"/>
      <w:ind w:left="298"/>
    </w:pPr>
  </w:style>
  <w:style w:type="paragraph" w:styleId="Corpodeltesto">
    <w:name w:val="Body Text"/>
    <w:basedOn w:val="Normale"/>
    <w:link w:val="CorpodeltestoCarattere"/>
    <w:uiPriority w:val="1"/>
    <w:qFormat/>
    <w:rsid w:val="00643FFE"/>
    <w:pPr>
      <w:spacing w:before="135"/>
    </w:pPr>
    <w:rPr>
      <w:sz w:val="24"/>
      <w:szCs w:val="24"/>
    </w:rPr>
  </w:style>
  <w:style w:type="character" w:customStyle="1" w:styleId="CorpodeltestoCarattere">
    <w:name w:val="Corpo del testo Carattere"/>
    <w:basedOn w:val="Carpredefinitoparagrafo"/>
    <w:link w:val="Corpodeltesto"/>
    <w:uiPriority w:val="1"/>
    <w:rsid w:val="00643FFE"/>
    <w:rPr>
      <w:rFonts w:ascii="Microsoft Sans Serif" w:eastAsia="Microsoft Sans Serif" w:hAnsi="Microsoft Sans Serif" w:cs="Microsoft Sans Serif"/>
      <w:sz w:val="24"/>
      <w:szCs w:val="24"/>
    </w:rPr>
  </w:style>
  <w:style w:type="paragraph" w:styleId="Paragrafoelenco">
    <w:name w:val="List Paragraph"/>
    <w:basedOn w:val="Normale"/>
    <w:uiPriority w:val="34"/>
    <w:qFormat/>
    <w:rsid w:val="00E338B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7</Pages>
  <Words>3652</Words>
  <Characters>20819</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pdl3</dc:creator>
  <cp:lastModifiedBy>pdl3</cp:lastModifiedBy>
  <cp:revision>23</cp:revision>
  <dcterms:created xsi:type="dcterms:W3CDTF">2026-06-23T11:29:00Z</dcterms:created>
  <dcterms:modified xsi:type="dcterms:W3CDTF">2026-07-20T09:16:00Z</dcterms:modified>
</cp:coreProperties>
</file>